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2478" w14:textId="77777777" w:rsidR="005C04B5" w:rsidRPr="00A40861" w:rsidRDefault="00E94C48" w:rsidP="00426EA5">
      <w:pPr>
        <w:ind w:leftChars="100" w:left="210"/>
        <w:jc w:val="center"/>
        <w:rPr>
          <w:sz w:val="24"/>
          <w:szCs w:val="24"/>
        </w:rPr>
      </w:pPr>
      <w:r w:rsidRPr="00A40861">
        <w:rPr>
          <w:sz w:val="24"/>
          <w:szCs w:val="24"/>
        </w:rPr>
        <w:t>平成</w:t>
      </w:r>
      <w:r w:rsidR="005F48D6" w:rsidRPr="00A40861">
        <w:rPr>
          <w:rFonts w:hint="eastAsia"/>
          <w:sz w:val="24"/>
          <w:szCs w:val="24"/>
        </w:rPr>
        <w:t>3</w:t>
      </w:r>
      <w:r w:rsidR="005F48D6" w:rsidRPr="00A40861">
        <w:rPr>
          <w:sz w:val="24"/>
          <w:szCs w:val="24"/>
        </w:rPr>
        <w:t>1</w:t>
      </w:r>
      <w:r w:rsidRPr="00A40861">
        <w:rPr>
          <w:sz w:val="24"/>
          <w:szCs w:val="24"/>
        </w:rPr>
        <w:t>年度</w:t>
      </w:r>
      <w:r w:rsidR="004F6DCB" w:rsidRPr="00A40861">
        <w:rPr>
          <w:sz w:val="24"/>
          <w:szCs w:val="24"/>
        </w:rPr>
        <w:t xml:space="preserve">　東京農工大学</w:t>
      </w:r>
      <w:r w:rsidR="004F6DCB" w:rsidRPr="00A40861">
        <w:rPr>
          <w:rFonts w:hint="eastAsia"/>
          <w:sz w:val="24"/>
          <w:szCs w:val="24"/>
        </w:rPr>
        <w:t>卓越</w:t>
      </w:r>
      <w:r w:rsidR="00366768" w:rsidRPr="00A40861">
        <w:rPr>
          <w:sz w:val="24"/>
          <w:szCs w:val="24"/>
        </w:rPr>
        <w:t>大学院</w:t>
      </w:r>
      <w:r w:rsidR="00277099" w:rsidRPr="00A40861">
        <w:rPr>
          <w:sz w:val="24"/>
          <w:szCs w:val="24"/>
        </w:rPr>
        <w:t>プログラム</w:t>
      </w:r>
      <w:r w:rsidR="00366768" w:rsidRPr="00A40861">
        <w:rPr>
          <w:sz w:val="24"/>
          <w:szCs w:val="24"/>
        </w:rPr>
        <w:t>履修生</w:t>
      </w:r>
    </w:p>
    <w:p w14:paraId="125283C1" w14:textId="25A51177" w:rsidR="00277099" w:rsidRPr="00A40861" w:rsidRDefault="00E4703C" w:rsidP="00426EA5">
      <w:pPr>
        <w:ind w:leftChars="100" w:left="210"/>
        <w:jc w:val="center"/>
        <w:rPr>
          <w:sz w:val="24"/>
          <w:szCs w:val="24"/>
        </w:rPr>
      </w:pPr>
      <w:r w:rsidRPr="00914393">
        <w:rPr>
          <w:rFonts w:hint="eastAsia"/>
          <w:sz w:val="24"/>
          <w:szCs w:val="24"/>
        </w:rPr>
        <w:t>第</w:t>
      </w:r>
      <w:r w:rsidRPr="00914393">
        <w:rPr>
          <w:sz w:val="24"/>
          <w:szCs w:val="24"/>
        </w:rPr>
        <w:t>2</w:t>
      </w:r>
      <w:r w:rsidRPr="00914393">
        <w:rPr>
          <w:rFonts w:hint="eastAsia"/>
          <w:sz w:val="24"/>
          <w:szCs w:val="24"/>
        </w:rPr>
        <w:t>次</w:t>
      </w:r>
      <w:r w:rsidR="00DF1F32" w:rsidRPr="00914393">
        <w:rPr>
          <w:rFonts w:hint="eastAsia"/>
          <w:sz w:val="24"/>
          <w:szCs w:val="24"/>
        </w:rPr>
        <w:t>募集案内</w:t>
      </w:r>
      <w:r w:rsidR="005C04B5" w:rsidRPr="00914393">
        <w:rPr>
          <w:rFonts w:hint="eastAsia"/>
          <w:sz w:val="24"/>
          <w:szCs w:val="24"/>
        </w:rPr>
        <w:t>【</w:t>
      </w:r>
      <w:r w:rsidR="005C04B5" w:rsidRPr="00914393">
        <w:rPr>
          <w:sz w:val="24"/>
          <w:szCs w:val="24"/>
        </w:rPr>
        <w:t>M</w:t>
      </w:r>
      <w:r w:rsidR="005C04B5" w:rsidRPr="00914393">
        <w:rPr>
          <w:rFonts w:hint="eastAsia"/>
          <w:sz w:val="24"/>
          <w:szCs w:val="24"/>
        </w:rPr>
        <w:t>対象】</w:t>
      </w:r>
    </w:p>
    <w:p w14:paraId="30E64155" w14:textId="77777777" w:rsidR="008E6721" w:rsidRPr="00A40861" w:rsidRDefault="008E6721" w:rsidP="00426EA5">
      <w:pPr>
        <w:ind w:leftChars="100" w:left="210"/>
        <w:jc w:val="center"/>
      </w:pPr>
    </w:p>
    <w:p w14:paraId="0C652B12" w14:textId="77777777" w:rsidR="00DF1F32" w:rsidRPr="00A40861" w:rsidRDefault="008E6721" w:rsidP="00426EA5">
      <w:pPr>
        <w:ind w:leftChars="200" w:left="420"/>
      </w:pPr>
      <w:r w:rsidRPr="00A40861">
        <w:t>1</w:t>
      </w:r>
      <w:r w:rsidRPr="00A40861">
        <w:t>．プログラム概要</w:t>
      </w:r>
    </w:p>
    <w:p w14:paraId="75D9D404" w14:textId="4784852F" w:rsidR="00116EF2" w:rsidRPr="00A40861" w:rsidRDefault="00D4158C" w:rsidP="00426EA5">
      <w:pPr>
        <w:ind w:leftChars="100" w:left="210"/>
      </w:pPr>
      <w:r w:rsidRPr="00A40861">
        <w:rPr>
          <w:szCs w:val="21"/>
        </w:rPr>
        <w:t xml:space="preserve">　</w:t>
      </w:r>
      <w:r w:rsidR="004F6DCB" w:rsidRPr="00A40861">
        <w:rPr>
          <w:rFonts w:hint="eastAsia"/>
        </w:rPr>
        <w:t>卓越</w:t>
      </w:r>
      <w:r w:rsidR="00116EF2" w:rsidRPr="00A40861">
        <w:t>大学院</w:t>
      </w:r>
      <w:r w:rsidR="004F6DCB" w:rsidRPr="00A40861">
        <w:rPr>
          <w:rFonts w:hint="eastAsia"/>
        </w:rPr>
        <w:t>プログラム</w:t>
      </w:r>
      <w:r w:rsidR="00551513" w:rsidRPr="00A40861">
        <w:rPr>
          <w:rFonts w:hint="eastAsia"/>
        </w:rPr>
        <w:t>（プログラム名：「超スマート社会」を新産業創出とダイバーシティにより牽引する卓越リーダーの養成）</w:t>
      </w:r>
      <w:r w:rsidR="00116EF2" w:rsidRPr="00A40861">
        <w:t>では、</w:t>
      </w:r>
      <w:r w:rsidR="004F6DCB" w:rsidRPr="00A40861">
        <w:rPr>
          <w:rFonts w:hint="eastAsia"/>
        </w:rPr>
        <w:t>平成</w:t>
      </w:r>
      <w:r w:rsidR="004F6DCB" w:rsidRPr="00A40861">
        <w:t>31</w:t>
      </w:r>
      <w:r w:rsidR="00CD04F7" w:rsidRPr="00A40861">
        <w:rPr>
          <w:rFonts w:hint="eastAsia"/>
        </w:rPr>
        <w:t>年度に本学</w:t>
      </w:r>
      <w:r w:rsidR="00116EF2" w:rsidRPr="00A40861">
        <w:t>修士課程（博士前期課程、専門職学位課程）に在籍</w:t>
      </w:r>
      <w:r w:rsidR="00CD04F7" w:rsidRPr="00A40861">
        <w:rPr>
          <w:rFonts w:hint="eastAsia"/>
        </w:rPr>
        <w:t>する学生</w:t>
      </w:r>
      <w:r w:rsidR="00116EF2" w:rsidRPr="00A40861">
        <w:t>を対象に、プログラム履修生を募集いたします。</w:t>
      </w:r>
    </w:p>
    <w:p w14:paraId="0B2B6E0E" w14:textId="7E0AA4A5" w:rsidR="000A7501" w:rsidRPr="00A40861" w:rsidRDefault="00DE17AC" w:rsidP="00F8479D">
      <w:pPr>
        <w:ind w:leftChars="100" w:left="210"/>
      </w:pPr>
      <w:r w:rsidRPr="00A40861">
        <w:rPr>
          <w:rFonts w:hint="eastAsia"/>
        </w:rPr>
        <w:t xml:space="preserve">　東京農工大学は「世界が認知する研究大学へ」という目標を</w:t>
      </w:r>
      <w:r w:rsidR="000A7501" w:rsidRPr="00A40861">
        <w:rPr>
          <w:rFonts w:hint="eastAsia"/>
        </w:rPr>
        <w:t>掲げ、農学と工学の高度大学院教育に</w:t>
      </w:r>
      <w:r w:rsidR="00551513" w:rsidRPr="00A40861">
        <w:rPr>
          <w:rFonts w:hint="eastAsia"/>
        </w:rPr>
        <w:t>よって新産業創出を担うイノベーションリーダーを</w:t>
      </w:r>
      <w:r w:rsidR="000A7501" w:rsidRPr="00A40861">
        <w:rPr>
          <w:rFonts w:hint="eastAsia"/>
        </w:rPr>
        <w:t>養成</w:t>
      </w:r>
      <w:r w:rsidR="00551513" w:rsidRPr="00A40861">
        <w:rPr>
          <w:rFonts w:hint="eastAsia"/>
        </w:rPr>
        <w:t>すること</w:t>
      </w:r>
      <w:r w:rsidR="000A7501" w:rsidRPr="00A40861">
        <w:rPr>
          <w:rFonts w:hint="eastAsia"/>
        </w:rPr>
        <w:t>に力点を置く理系研究大学として教育研究を推進してきました</w:t>
      </w:r>
      <w:r w:rsidR="00F8479D" w:rsidRPr="00A40861">
        <w:rPr>
          <w:rFonts w:hint="eastAsia"/>
        </w:rPr>
        <w:t>。農学と工学を基盤とし、</w:t>
      </w:r>
      <w:r w:rsidR="00F8479D" w:rsidRPr="00A40861">
        <w:t>Society 5.0</w:t>
      </w:r>
      <w:r w:rsidR="00F8479D" w:rsidRPr="00A40861">
        <w:rPr>
          <w:rFonts w:hint="eastAsia"/>
        </w:rPr>
        <w:t>「超スマート社会」を実装できる卓越した高度博士人材を輩出し、社会的課題の解決につなげるべく設立されたのが本学の「卓越大学院」です。本プログラムでは、“新産業創出”と“ダイバーシティ”を特色とし、農学と工学が協創し、民間企業や海外研究教育機関等と協力して、“先端工学技術によって実現する農業流通革命に資する新産業創出”を主軸テーマとした高度博士人材の養成にとりくみます。プログラム履修生は、</w:t>
      </w:r>
      <w:r w:rsidR="00F8479D" w:rsidRPr="00A40861">
        <w:rPr>
          <w:rFonts w:ascii="ＭＳ ゴシック" w:eastAsia="ＭＳ ゴシック" w:hAnsi="ＭＳ ゴシック" w:hint="eastAsia"/>
        </w:rPr>
        <w:t>短期の海外研修のみならず、中長期の海外留学に対する経済的支援</w:t>
      </w:r>
      <w:r w:rsidR="00551513" w:rsidRPr="00A40861">
        <w:rPr>
          <w:rFonts w:ascii="ＭＳ ゴシック" w:eastAsia="ＭＳ ゴシック" w:hAnsi="ＭＳ ゴシック" w:hint="eastAsia"/>
        </w:rPr>
        <w:t>などグローバル</w:t>
      </w:r>
      <w:r w:rsidR="0046405E" w:rsidRPr="00A40861">
        <w:rPr>
          <w:rFonts w:ascii="ＭＳ ゴシック" w:eastAsia="ＭＳ ゴシック" w:hAnsi="ＭＳ ゴシック" w:hint="eastAsia"/>
        </w:rPr>
        <w:t>な</w:t>
      </w:r>
      <w:r w:rsidR="00551513" w:rsidRPr="00A40861">
        <w:rPr>
          <w:rFonts w:ascii="ＭＳ ゴシック" w:eastAsia="ＭＳ ゴシック" w:hAnsi="ＭＳ ゴシック" w:hint="eastAsia"/>
        </w:rPr>
        <w:t>人材</w:t>
      </w:r>
      <w:r w:rsidR="0046405E" w:rsidRPr="00A40861">
        <w:rPr>
          <w:rFonts w:ascii="ＭＳ ゴシック" w:eastAsia="ＭＳ ゴシック" w:hAnsi="ＭＳ ゴシック" w:hint="eastAsia"/>
        </w:rPr>
        <w:t>の</w:t>
      </w:r>
      <w:r w:rsidR="00551513" w:rsidRPr="00A40861">
        <w:rPr>
          <w:rFonts w:ascii="ＭＳ ゴシック" w:eastAsia="ＭＳ ゴシック" w:hAnsi="ＭＳ ゴシック" w:hint="eastAsia"/>
        </w:rPr>
        <w:t>育成に関する様々な支援</w:t>
      </w:r>
      <w:r w:rsidR="00551513" w:rsidRPr="00A40861">
        <w:rPr>
          <w:rFonts w:hint="eastAsia"/>
        </w:rPr>
        <w:t>を受けることができます。また、博士人材と民間企業をつなぐ博士マッチングシステムの構築・導入により、</w:t>
      </w:r>
      <w:r w:rsidR="00551513" w:rsidRPr="00A40861">
        <w:rPr>
          <w:rFonts w:ascii="ＭＳ ゴシック" w:eastAsia="ＭＳ ゴシック" w:hAnsi="ＭＳ ゴシック" w:hint="eastAsia"/>
        </w:rPr>
        <w:t>プログラム履修生と民間企業とのマッチ</w:t>
      </w:r>
      <w:r w:rsidR="00ED4245" w:rsidRPr="00A40861">
        <w:rPr>
          <w:rFonts w:ascii="ＭＳ ゴシック" w:eastAsia="ＭＳ ゴシック" w:hAnsi="ＭＳ ゴシック" w:hint="eastAsia"/>
        </w:rPr>
        <w:t>ングを</w:t>
      </w:r>
      <w:r w:rsidR="00551513" w:rsidRPr="00A40861">
        <w:rPr>
          <w:rFonts w:ascii="ＭＳ ゴシック" w:eastAsia="ＭＳ ゴシック" w:hAnsi="ＭＳ ゴシック" w:hint="eastAsia"/>
        </w:rPr>
        <w:t>支援</w:t>
      </w:r>
      <w:r w:rsidR="00ED4245" w:rsidRPr="00A40861">
        <w:rPr>
          <w:rFonts w:ascii="ＭＳ ゴシック" w:eastAsia="ＭＳ ゴシック" w:hAnsi="ＭＳ ゴシック" w:hint="eastAsia"/>
        </w:rPr>
        <w:t>するようなサポート</w:t>
      </w:r>
      <w:r w:rsidR="00F8479D" w:rsidRPr="00A40861">
        <w:rPr>
          <w:rFonts w:hint="eastAsia"/>
        </w:rPr>
        <w:t>や、企業との共同研究テーマを自</w:t>
      </w:r>
      <w:r w:rsidR="00551513" w:rsidRPr="00A40861">
        <w:rPr>
          <w:rFonts w:hint="eastAsia"/>
        </w:rPr>
        <w:t>ら提</w:t>
      </w:r>
      <w:r w:rsidR="00ED4245" w:rsidRPr="00A40861">
        <w:rPr>
          <w:rFonts w:hint="eastAsia"/>
        </w:rPr>
        <w:t>案し、それが認められれば</w:t>
      </w:r>
      <w:r w:rsidR="00ED4245" w:rsidRPr="00A40861">
        <w:rPr>
          <w:rFonts w:ascii="ＭＳ ゴシック" w:eastAsia="ＭＳ ゴシック" w:hAnsi="ＭＳ ゴシック" w:hint="eastAsia"/>
        </w:rPr>
        <w:t>共同研究に係る研究経費が配分される</w:t>
      </w:r>
      <w:r w:rsidR="00ED4245" w:rsidRPr="00A40861">
        <w:rPr>
          <w:rFonts w:hint="eastAsia"/>
        </w:rPr>
        <w:t>といった産業界</w:t>
      </w:r>
      <w:r w:rsidR="0046405E" w:rsidRPr="00A40861">
        <w:rPr>
          <w:rFonts w:hint="eastAsia"/>
        </w:rPr>
        <w:t>への貢献</w:t>
      </w:r>
      <w:r w:rsidR="00ED4245" w:rsidRPr="00A40861">
        <w:rPr>
          <w:rFonts w:hint="eastAsia"/>
        </w:rPr>
        <w:t>を強く意識した博士人材育成のための様々な</w:t>
      </w:r>
      <w:r w:rsidR="00551513" w:rsidRPr="00A40861">
        <w:rPr>
          <w:rFonts w:hint="eastAsia"/>
        </w:rPr>
        <w:t>サポートも受けることが可能です</w:t>
      </w:r>
      <w:r w:rsidR="00F8479D" w:rsidRPr="00A40861">
        <w:rPr>
          <w:rFonts w:hint="eastAsia"/>
        </w:rPr>
        <w:t>。</w:t>
      </w:r>
      <w:r w:rsidR="00FB3354" w:rsidRPr="00A40861">
        <w:rPr>
          <w:rFonts w:hint="eastAsia"/>
        </w:rPr>
        <w:t>さらには、「コンピテンシー評価」により、各自のコンピテンシー獲得状況が適宜、スマートフォン等のネットを活用して確認できる</w:t>
      </w:r>
      <w:r w:rsidR="00740B62" w:rsidRPr="00A40861">
        <w:rPr>
          <w:rFonts w:hint="eastAsia"/>
        </w:rPr>
        <w:t>システムも導入するため、</w:t>
      </w:r>
      <w:r w:rsidR="00740B62" w:rsidRPr="00A40861">
        <w:rPr>
          <w:rFonts w:ascii="ＭＳ ゴシック" w:eastAsia="ＭＳ ゴシック" w:hAnsi="ＭＳ ゴシック" w:hint="eastAsia"/>
        </w:rPr>
        <w:t>本プログラムにおいて経験することが自身の成長にどのようにつながるのかを確認しながらプログラムで学ぶ</w:t>
      </w:r>
      <w:r w:rsidR="00740B62" w:rsidRPr="00A40861">
        <w:rPr>
          <w:rFonts w:hint="eastAsia"/>
        </w:rPr>
        <w:t>こともできます</w:t>
      </w:r>
      <w:r w:rsidR="00FB3354" w:rsidRPr="00A40861">
        <w:rPr>
          <w:rFonts w:hint="eastAsia"/>
        </w:rPr>
        <w:t>。</w:t>
      </w:r>
      <w:r w:rsidR="00551513" w:rsidRPr="00A40861">
        <w:rPr>
          <w:rFonts w:hint="eastAsia"/>
        </w:rPr>
        <w:t>本プログラムの趣旨を理解し、博士課程への進学を希望する学生の応募をお待ちしております。</w:t>
      </w:r>
    </w:p>
    <w:p w14:paraId="396EB245" w14:textId="77777777" w:rsidR="008E6721" w:rsidRPr="00A40861" w:rsidRDefault="008E6721" w:rsidP="00426EA5">
      <w:pPr>
        <w:ind w:leftChars="200" w:left="420"/>
        <w:rPr>
          <w:szCs w:val="21"/>
        </w:rPr>
      </w:pPr>
    </w:p>
    <w:p w14:paraId="66B9CB35" w14:textId="160B0BB2" w:rsidR="008E6721" w:rsidRPr="00A40861" w:rsidRDefault="004F6DCB" w:rsidP="004F6DCB">
      <w:r w:rsidRPr="00A40861">
        <w:rPr>
          <w:rFonts w:hint="eastAsia"/>
          <w:szCs w:val="21"/>
        </w:rPr>
        <w:t xml:space="preserve">　</w:t>
      </w:r>
      <w:r w:rsidR="008E6721" w:rsidRPr="00A40861">
        <w:rPr>
          <w:szCs w:val="21"/>
        </w:rPr>
        <w:t>目標とする人材像</w:t>
      </w:r>
    </w:p>
    <w:p w14:paraId="00B59303" w14:textId="737C3092" w:rsidR="00277099"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農学の社会的課題を工学先端技術で解決する「</w:t>
      </w:r>
      <w:r w:rsidRPr="00A40861">
        <w:rPr>
          <w:rFonts w:ascii="ＭＳ ゴシック" w:eastAsia="ＭＳ ゴシック" w:hAnsi="ＭＳ ゴシック" w:hint="eastAsia"/>
          <w:szCs w:val="21"/>
        </w:rPr>
        <w:t>農工協創による新産業創出</w:t>
      </w:r>
      <w:r w:rsidRPr="00A40861">
        <w:rPr>
          <w:rFonts w:hint="eastAsia"/>
          <w:szCs w:val="21"/>
        </w:rPr>
        <w:t>」に挑戦する人材</w:t>
      </w:r>
    </w:p>
    <w:p w14:paraId="50D59D00" w14:textId="1CDB5167" w:rsidR="00277099"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イノベーション人材に必須な</w:t>
      </w:r>
      <w:r w:rsidRPr="00A40861">
        <w:rPr>
          <w:rFonts w:ascii="ＭＳ ゴシック" w:eastAsia="ＭＳ ゴシック" w:hAnsi="ＭＳ ゴシック" w:hint="eastAsia"/>
          <w:szCs w:val="21"/>
        </w:rPr>
        <w:t>ダイバーシティを強化</w:t>
      </w:r>
    </w:p>
    <w:p w14:paraId="74FFEAD8" w14:textId="676EA6B2" w:rsidR="004F6DCB" w:rsidRPr="00A40861" w:rsidRDefault="004F6DCB" w:rsidP="004F6DCB">
      <w:pPr>
        <w:rPr>
          <w:szCs w:val="21"/>
        </w:rPr>
      </w:pPr>
      <w:r w:rsidRPr="00A40861">
        <w:rPr>
          <w:rFonts w:hint="eastAsia"/>
          <w:szCs w:val="21"/>
        </w:rPr>
        <w:t xml:space="preserve">　</w:t>
      </w:r>
      <w:r w:rsidR="00277099" w:rsidRPr="00A40861">
        <w:rPr>
          <w:szCs w:val="21"/>
        </w:rPr>
        <w:t>・</w:t>
      </w:r>
      <w:r w:rsidRPr="00A40861">
        <w:rPr>
          <w:rFonts w:hint="eastAsia"/>
          <w:szCs w:val="21"/>
        </w:rPr>
        <w:t>俯瞰力、独創性、ダイバーシティ理解、</w:t>
      </w:r>
      <w:r w:rsidRPr="00A40861">
        <w:rPr>
          <w:rFonts w:ascii="ＭＳ ゴシック" w:eastAsia="ＭＳ ゴシック" w:hAnsi="ＭＳ ゴシック" w:hint="eastAsia"/>
          <w:szCs w:val="21"/>
        </w:rPr>
        <w:t>国際競争力と高度専門性</w:t>
      </w:r>
      <w:r w:rsidRPr="00A40861">
        <w:rPr>
          <w:rFonts w:hint="eastAsia"/>
          <w:szCs w:val="21"/>
        </w:rPr>
        <w:t>を備えた卓越リーダー</w:t>
      </w:r>
    </w:p>
    <w:p w14:paraId="27DD01AA" w14:textId="41887466" w:rsidR="00467DDF" w:rsidRPr="00A40861" w:rsidRDefault="004F6DCB" w:rsidP="00BD18E2">
      <w:pPr>
        <w:ind w:leftChars="300" w:left="630"/>
        <w:rPr>
          <w:szCs w:val="21"/>
        </w:rPr>
      </w:pPr>
      <w:r w:rsidRPr="00A40861">
        <w:rPr>
          <w:szCs w:val="21"/>
        </w:rPr>
        <w:t xml:space="preserve"> </w:t>
      </w:r>
    </w:p>
    <w:p w14:paraId="1A0AF6E2" w14:textId="2FE066AA" w:rsidR="00857F19" w:rsidRPr="00A40861" w:rsidRDefault="00467DDF" w:rsidP="00426EA5">
      <w:pPr>
        <w:ind w:leftChars="100" w:left="210"/>
      </w:pPr>
      <w:r w:rsidRPr="00A40861">
        <w:t>2</w:t>
      </w:r>
      <w:r w:rsidRPr="00A40861">
        <w:t>．カリキュラム</w:t>
      </w:r>
      <w:r w:rsidR="00693440" w:rsidRPr="00A40861">
        <w:t>と修了要件</w:t>
      </w:r>
    </w:p>
    <w:p w14:paraId="765123C7" w14:textId="44DAAA11" w:rsidR="008F3809" w:rsidRPr="00A40861" w:rsidRDefault="00B857B1" w:rsidP="00481A54">
      <w:pPr>
        <w:ind w:leftChars="100" w:left="210"/>
      </w:pPr>
      <w:r w:rsidRPr="00A40861">
        <w:t xml:space="preserve">　</w:t>
      </w:r>
      <w:r w:rsidR="008D5500" w:rsidRPr="00A40861">
        <w:t>各専攻の修了要件の他、</w:t>
      </w:r>
      <w:r w:rsidR="008D5500" w:rsidRPr="00A40861">
        <w:rPr>
          <w:rFonts w:hint="eastAsia"/>
        </w:rPr>
        <w:t>卓越</w:t>
      </w:r>
      <w:r w:rsidR="00426EA5" w:rsidRPr="00A40861">
        <w:t>大学院</w:t>
      </w:r>
      <w:r w:rsidR="008D5500" w:rsidRPr="00A40861">
        <w:rPr>
          <w:rFonts w:hint="eastAsia"/>
        </w:rPr>
        <w:t>プログラム</w:t>
      </w:r>
      <w:r w:rsidR="00481A54" w:rsidRPr="00A40861">
        <w:rPr>
          <w:rFonts w:hint="eastAsia"/>
        </w:rPr>
        <w:t>が提供する</w:t>
      </w:r>
      <w:r w:rsidR="00426EA5" w:rsidRPr="00A40861">
        <w:t>以下の科目と単位を取得</w:t>
      </w:r>
      <w:r w:rsidRPr="00A40861">
        <w:rPr>
          <w:rFonts w:hint="eastAsia"/>
        </w:rPr>
        <w:t>し、</w:t>
      </w:r>
      <w:r w:rsidRPr="00A40861">
        <w:rPr>
          <w:rFonts w:cs="Times New Roman"/>
          <w:szCs w:val="21"/>
        </w:rPr>
        <w:t>Qualifying Examination(QE)</w:t>
      </w:r>
      <w:r w:rsidR="008F3809" w:rsidRPr="00A40861">
        <w:rPr>
          <w:rFonts w:cs="Times New Roman" w:hint="eastAsia"/>
          <w:szCs w:val="21"/>
        </w:rPr>
        <w:t>※</w:t>
      </w:r>
      <w:r w:rsidRPr="00A40861">
        <w:rPr>
          <w:rFonts w:cs="Times New Roman" w:hint="eastAsia"/>
          <w:szCs w:val="21"/>
        </w:rPr>
        <w:t>に合格することを</w:t>
      </w:r>
      <w:r w:rsidR="00426EA5" w:rsidRPr="00A40861">
        <w:t>プログラム修了条件とする。</w:t>
      </w:r>
      <w:r w:rsidR="008F3809" w:rsidRPr="00A40861">
        <w:rPr>
          <w:rFonts w:hint="eastAsia"/>
        </w:rPr>
        <w:t>取得総単位数は</w:t>
      </w:r>
      <w:r w:rsidR="00481A54" w:rsidRPr="00A40861">
        <w:t>46</w:t>
      </w:r>
      <w:r w:rsidR="008F3809" w:rsidRPr="00A40861">
        <w:rPr>
          <w:rFonts w:hint="eastAsia"/>
        </w:rPr>
        <w:t>単位以上とする。</w:t>
      </w:r>
      <w:r w:rsidR="00217642" w:rsidRPr="00A40861">
        <w:rPr>
          <w:rFonts w:hint="eastAsia"/>
        </w:rPr>
        <w:t>プログラムは、平成</w:t>
      </w:r>
      <w:r w:rsidR="00481A54" w:rsidRPr="00A40861">
        <w:rPr>
          <w:rFonts w:hint="eastAsia"/>
        </w:rPr>
        <w:t>３１</w:t>
      </w:r>
      <w:r w:rsidR="00217642" w:rsidRPr="00A40861">
        <w:rPr>
          <w:rFonts w:hint="eastAsia"/>
        </w:rPr>
        <w:t>年</w:t>
      </w:r>
      <w:r w:rsidR="002757F5" w:rsidRPr="00A40861">
        <w:rPr>
          <w:rFonts w:hint="eastAsia"/>
        </w:rPr>
        <w:t>４</w:t>
      </w:r>
      <w:r w:rsidR="00217642" w:rsidRPr="00A40861">
        <w:rPr>
          <w:rFonts w:hint="eastAsia"/>
        </w:rPr>
        <w:t>月から開始する。</w:t>
      </w:r>
    </w:p>
    <w:p w14:paraId="48EE9D39" w14:textId="77777777" w:rsidR="00426EA5" w:rsidRPr="00A40861" w:rsidRDefault="00426EA5" w:rsidP="00426EA5">
      <w:pPr>
        <w:ind w:leftChars="100" w:left="210"/>
      </w:pPr>
    </w:p>
    <w:tbl>
      <w:tblPr>
        <w:tblStyle w:val="af0"/>
        <w:tblW w:w="9213" w:type="dxa"/>
        <w:tblInd w:w="534" w:type="dxa"/>
        <w:tblLook w:val="04A0" w:firstRow="1" w:lastRow="0" w:firstColumn="1" w:lastColumn="0" w:noHBand="0" w:noVBand="1"/>
      </w:tblPr>
      <w:tblGrid>
        <w:gridCol w:w="2706"/>
        <w:gridCol w:w="1596"/>
        <w:gridCol w:w="4911"/>
      </w:tblGrid>
      <w:tr w:rsidR="00A40861" w:rsidRPr="00A40861" w14:paraId="67B8EF9B" w14:textId="77777777" w:rsidTr="00B2512F">
        <w:tc>
          <w:tcPr>
            <w:tcW w:w="2706" w:type="dxa"/>
            <w:tcBorders>
              <w:top w:val="nil"/>
              <w:left w:val="nil"/>
              <w:bottom w:val="single" w:sz="4" w:space="0" w:color="auto"/>
              <w:right w:val="nil"/>
            </w:tcBorders>
          </w:tcPr>
          <w:p w14:paraId="10F8B1CB" w14:textId="7FF81A9D" w:rsidR="00B2512F" w:rsidRPr="00A40861" w:rsidRDefault="00B2512F" w:rsidP="00B2512F">
            <w:pPr>
              <w:pStyle w:val="a3"/>
              <w:ind w:leftChars="0" w:left="0"/>
              <w:jc w:val="left"/>
              <w:rPr>
                <w:rFonts w:ascii="HG丸ｺﾞｼｯｸM-PRO" w:eastAsia="HG丸ｺﾞｼｯｸM-PRO" w:hAnsi="HG丸ｺﾞｼｯｸM-PRO"/>
                <w:sz w:val="24"/>
                <w:szCs w:val="24"/>
              </w:rPr>
            </w:pPr>
            <w:r w:rsidRPr="00A40861">
              <w:rPr>
                <w:rFonts w:ascii="HG丸ｺﾞｼｯｸM-PRO" w:eastAsia="HG丸ｺﾞｼｯｸM-PRO" w:hAnsi="HG丸ｺﾞｼｯｸM-PRO"/>
                <w:sz w:val="24"/>
                <w:szCs w:val="24"/>
              </w:rPr>
              <w:t>QE1</w:t>
            </w:r>
            <w:r w:rsidRPr="00A40861">
              <w:rPr>
                <w:rFonts w:ascii="HG丸ｺﾞｼｯｸM-PRO" w:eastAsia="HG丸ｺﾞｼｯｸM-PRO" w:hAnsi="HG丸ｺﾞｼｯｸM-PRO" w:hint="eastAsia"/>
                <w:sz w:val="24"/>
                <w:szCs w:val="24"/>
              </w:rPr>
              <w:t>審査前</w:t>
            </w:r>
          </w:p>
        </w:tc>
        <w:tc>
          <w:tcPr>
            <w:tcW w:w="1596" w:type="dxa"/>
            <w:tcBorders>
              <w:top w:val="nil"/>
              <w:left w:val="nil"/>
              <w:bottom w:val="single" w:sz="4" w:space="0" w:color="auto"/>
              <w:right w:val="nil"/>
            </w:tcBorders>
          </w:tcPr>
          <w:p w14:paraId="2FC961F5" w14:textId="77777777" w:rsidR="00B2512F" w:rsidRPr="00A40861" w:rsidRDefault="00B2512F" w:rsidP="00E8342E">
            <w:pPr>
              <w:pStyle w:val="a3"/>
              <w:ind w:leftChars="0" w:left="0"/>
              <w:jc w:val="center"/>
              <w:rPr>
                <w:rFonts w:ascii="HG丸ｺﾞｼｯｸM-PRO" w:eastAsia="HG丸ｺﾞｼｯｸM-PRO" w:hAnsi="HG丸ｺﾞｼｯｸM-PRO"/>
                <w:sz w:val="20"/>
                <w:szCs w:val="20"/>
              </w:rPr>
            </w:pPr>
          </w:p>
        </w:tc>
        <w:tc>
          <w:tcPr>
            <w:tcW w:w="4911" w:type="dxa"/>
            <w:tcBorders>
              <w:top w:val="nil"/>
              <w:left w:val="nil"/>
              <w:bottom w:val="single" w:sz="4" w:space="0" w:color="auto"/>
              <w:right w:val="nil"/>
            </w:tcBorders>
          </w:tcPr>
          <w:p w14:paraId="5BBFCA18" w14:textId="77777777" w:rsidR="00B2512F" w:rsidRPr="00A40861" w:rsidRDefault="00B2512F" w:rsidP="00E8342E">
            <w:pPr>
              <w:pStyle w:val="a3"/>
              <w:ind w:leftChars="0" w:left="0"/>
              <w:jc w:val="center"/>
              <w:rPr>
                <w:rFonts w:ascii="HG丸ｺﾞｼｯｸM-PRO" w:eastAsia="HG丸ｺﾞｼｯｸM-PRO" w:hAnsi="HG丸ｺﾞｼｯｸM-PRO"/>
                <w:sz w:val="20"/>
                <w:szCs w:val="20"/>
              </w:rPr>
            </w:pPr>
          </w:p>
        </w:tc>
      </w:tr>
      <w:tr w:rsidR="00A40861" w:rsidRPr="00A40861" w14:paraId="7FCA5547" w14:textId="77777777" w:rsidTr="00B2512F">
        <w:tc>
          <w:tcPr>
            <w:tcW w:w="2706" w:type="dxa"/>
            <w:tcBorders>
              <w:top w:val="single" w:sz="4" w:space="0" w:color="auto"/>
            </w:tcBorders>
          </w:tcPr>
          <w:p w14:paraId="7D9747AF" w14:textId="77777777" w:rsidR="008F3809" w:rsidRPr="00A40861" w:rsidRDefault="008F3809"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科目区分</w:t>
            </w:r>
          </w:p>
        </w:tc>
        <w:tc>
          <w:tcPr>
            <w:tcW w:w="1596" w:type="dxa"/>
            <w:tcBorders>
              <w:top w:val="single" w:sz="4" w:space="0" w:color="auto"/>
            </w:tcBorders>
          </w:tcPr>
          <w:p w14:paraId="2FA5EF6C" w14:textId="77777777" w:rsidR="008F3809" w:rsidRPr="00A40861" w:rsidRDefault="008F3809" w:rsidP="00E8342E">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必要単位数</w:t>
            </w:r>
          </w:p>
        </w:tc>
        <w:tc>
          <w:tcPr>
            <w:tcW w:w="4911" w:type="dxa"/>
            <w:tcBorders>
              <w:top w:val="single" w:sz="4" w:space="0" w:color="auto"/>
            </w:tcBorders>
          </w:tcPr>
          <w:p w14:paraId="0BDEDCD4" w14:textId="77777777" w:rsidR="008F3809" w:rsidRPr="00A40861" w:rsidRDefault="008F3809" w:rsidP="00E8342E">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概要</w:t>
            </w:r>
          </w:p>
        </w:tc>
      </w:tr>
      <w:tr w:rsidR="00A40861" w:rsidRPr="00A40861" w14:paraId="2E7AAD8D" w14:textId="77777777" w:rsidTr="00B2512F">
        <w:trPr>
          <w:trHeight w:val="423"/>
        </w:trPr>
        <w:tc>
          <w:tcPr>
            <w:tcW w:w="2706" w:type="dxa"/>
            <w:vAlign w:val="center"/>
          </w:tcPr>
          <w:p w14:paraId="103681B4" w14:textId="06380BCE" w:rsidR="008F3809" w:rsidRPr="00A40861" w:rsidRDefault="002955AA"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農工協創基盤科目</w:t>
            </w:r>
            <w:r w:rsidR="00B2512F" w:rsidRPr="00A40861">
              <w:rPr>
                <w:rFonts w:ascii="HG丸ｺﾞｼｯｸM-PRO" w:eastAsia="HG丸ｺﾞｼｯｸM-PRO" w:hAnsi="HG丸ｺﾞｼｯｸM-PRO" w:hint="eastAsia"/>
                <w:sz w:val="20"/>
                <w:szCs w:val="20"/>
              </w:rPr>
              <w:t>群</w:t>
            </w:r>
          </w:p>
        </w:tc>
        <w:tc>
          <w:tcPr>
            <w:tcW w:w="1596" w:type="dxa"/>
            <w:vAlign w:val="center"/>
          </w:tcPr>
          <w:p w14:paraId="161A8214" w14:textId="27AABDE6" w:rsidR="008F3809" w:rsidRPr="00A40861" w:rsidRDefault="00B2512F" w:rsidP="002757F5">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６</w:t>
            </w:r>
            <w:r w:rsidR="008F3809"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11FCE8C6" w14:textId="2093796E" w:rsidR="008F3809" w:rsidRPr="00A40861" w:rsidRDefault="00B2512F" w:rsidP="00B2512F">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農学の視点と工学の技術を融合し新産業創出を可能</w:t>
            </w:r>
            <w:r w:rsidRPr="00A40861">
              <w:rPr>
                <w:rFonts w:ascii="HG丸ｺﾞｼｯｸM-PRO" w:eastAsia="HG丸ｺﾞｼｯｸM-PRO" w:hAnsi="HG丸ｺﾞｼｯｸM-PRO" w:hint="eastAsia"/>
                <w:sz w:val="20"/>
                <w:szCs w:val="20"/>
              </w:rPr>
              <w:lastRenderedPageBreak/>
              <w:t>にする人材となるための基盤となる知識を習得する</w:t>
            </w:r>
          </w:p>
        </w:tc>
      </w:tr>
      <w:tr w:rsidR="00A40861" w:rsidRPr="00A40861" w14:paraId="6C56CEDC" w14:textId="77777777" w:rsidTr="002757F5">
        <w:tc>
          <w:tcPr>
            <w:tcW w:w="2706" w:type="dxa"/>
            <w:vAlign w:val="center"/>
          </w:tcPr>
          <w:p w14:paraId="3360C7D9" w14:textId="2F2988EC" w:rsidR="00481A54"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lastRenderedPageBreak/>
              <w:t>産官学連携科目群</w:t>
            </w:r>
          </w:p>
        </w:tc>
        <w:tc>
          <w:tcPr>
            <w:tcW w:w="1596" w:type="dxa"/>
            <w:vAlign w:val="center"/>
          </w:tcPr>
          <w:p w14:paraId="22DFB091" w14:textId="49A160EF" w:rsidR="008F3809"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２</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7A857141" w14:textId="7AB1BAE6" w:rsidR="008F3809" w:rsidRPr="00A40861" w:rsidRDefault="00B2512F" w:rsidP="00E8342E">
            <w:pP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新産業創出を担う人材として必須となる知識や経験を獲得する</w:t>
            </w:r>
          </w:p>
        </w:tc>
      </w:tr>
      <w:tr w:rsidR="00A40861" w:rsidRPr="00A40861" w14:paraId="30EA2259" w14:textId="77777777" w:rsidTr="002757F5">
        <w:tc>
          <w:tcPr>
            <w:tcW w:w="2706" w:type="dxa"/>
            <w:vAlign w:val="center"/>
          </w:tcPr>
          <w:p w14:paraId="594ABEB0" w14:textId="2D5521A8"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国際科目群</w:t>
            </w:r>
          </w:p>
        </w:tc>
        <w:tc>
          <w:tcPr>
            <w:tcW w:w="1596" w:type="dxa"/>
            <w:vAlign w:val="center"/>
          </w:tcPr>
          <w:p w14:paraId="23824E04" w14:textId="2C419D41" w:rsidR="008F3809" w:rsidRPr="00A40861" w:rsidRDefault="00B2512F" w:rsidP="002757F5">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１</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58F7AE64" w14:textId="706DAEDF" w:rsidR="008F3809" w:rsidRPr="00A40861" w:rsidRDefault="00B2512F"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新産業創出を担う人材として必須となる国際的な観点からの知識や経験を獲得する</w:t>
            </w:r>
          </w:p>
        </w:tc>
      </w:tr>
      <w:tr w:rsidR="00A40861" w:rsidRPr="00A40861" w14:paraId="07269008" w14:textId="77777777" w:rsidTr="002757F5">
        <w:tc>
          <w:tcPr>
            <w:tcW w:w="2706" w:type="dxa"/>
            <w:vAlign w:val="center"/>
          </w:tcPr>
          <w:p w14:paraId="21347904" w14:textId="56D89D5E" w:rsidR="00481A54"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農工協創専門科目群</w:t>
            </w:r>
          </w:p>
        </w:tc>
        <w:tc>
          <w:tcPr>
            <w:tcW w:w="1596" w:type="dxa"/>
            <w:vAlign w:val="center"/>
          </w:tcPr>
          <w:p w14:paraId="75134945" w14:textId="00A557F4" w:rsidR="008F3809" w:rsidRPr="00A40861" w:rsidRDefault="00B2512F" w:rsidP="00481A54">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６</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Pr>
          <w:p w14:paraId="7FEECC75" w14:textId="11A35F59" w:rsidR="008F3809" w:rsidRPr="00A40861" w:rsidRDefault="00B2512F" w:rsidP="00B2512F">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新産業創出に不可欠な農学と工学のより専門的な知識を習得する</w:t>
            </w:r>
          </w:p>
        </w:tc>
      </w:tr>
      <w:tr w:rsidR="00A40861" w:rsidRPr="00A40861" w14:paraId="4A29B7D4" w14:textId="77777777" w:rsidTr="002757F5">
        <w:tc>
          <w:tcPr>
            <w:tcW w:w="2706" w:type="dxa"/>
            <w:vAlign w:val="center"/>
          </w:tcPr>
          <w:p w14:paraId="6D702931" w14:textId="0CBEFA34"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QE</w:t>
            </w:r>
            <w:r w:rsidRPr="00A40861">
              <w:rPr>
                <w:rFonts w:ascii="HG丸ｺﾞｼｯｸM-PRO" w:eastAsia="HG丸ｺﾞｼｯｸM-PRO" w:hAnsi="HG丸ｺﾞｼｯｸM-PRO" w:hint="eastAsia"/>
                <w:sz w:val="20"/>
                <w:szCs w:val="20"/>
              </w:rPr>
              <w:t>１審査</w:t>
            </w:r>
          </w:p>
        </w:tc>
        <w:tc>
          <w:tcPr>
            <w:tcW w:w="1596" w:type="dxa"/>
            <w:vAlign w:val="center"/>
          </w:tcPr>
          <w:p w14:paraId="02E9360A" w14:textId="289E8BD6" w:rsidR="008F3809" w:rsidRPr="00A40861" w:rsidRDefault="00B2512F" w:rsidP="00B2512F">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12</w:t>
            </w:r>
            <w:r w:rsidR="00BD18E2" w:rsidRPr="00A40861">
              <w:rPr>
                <w:rFonts w:ascii="HG丸ｺﾞｼｯｸM-PRO" w:eastAsia="HG丸ｺﾞｼｯｸM-PRO" w:hAnsi="HG丸ｺﾞｼｯｸM-PRO" w:hint="eastAsia"/>
                <w:sz w:val="20"/>
                <w:szCs w:val="20"/>
              </w:rPr>
              <w:t>単位</w:t>
            </w:r>
            <w:r w:rsidR="00481A54" w:rsidRPr="00A40861">
              <w:rPr>
                <w:rFonts w:ascii="HG丸ｺﾞｼｯｸM-PRO" w:eastAsia="HG丸ｺﾞｼｯｸM-PRO" w:hAnsi="HG丸ｺﾞｼｯｸM-PRO" w:hint="eastAsia"/>
                <w:sz w:val="20"/>
                <w:szCs w:val="20"/>
              </w:rPr>
              <w:t>以上</w:t>
            </w:r>
          </w:p>
        </w:tc>
        <w:tc>
          <w:tcPr>
            <w:tcW w:w="4911" w:type="dxa"/>
          </w:tcPr>
          <w:p w14:paraId="47CACD10" w14:textId="5C277919" w:rsidR="008F3809" w:rsidRPr="00A40861" w:rsidRDefault="002D4233"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各種実習や研究、プレゼンテーションなどを通じて実践的な能力を高める</w:t>
            </w:r>
          </w:p>
        </w:tc>
      </w:tr>
      <w:tr w:rsidR="00A40861" w:rsidRPr="00A40861" w14:paraId="4157F7DA" w14:textId="77777777" w:rsidTr="00B2512F">
        <w:tc>
          <w:tcPr>
            <w:tcW w:w="2706" w:type="dxa"/>
            <w:tcBorders>
              <w:bottom w:val="single" w:sz="4" w:space="0" w:color="auto"/>
            </w:tcBorders>
            <w:vAlign w:val="center"/>
          </w:tcPr>
          <w:p w14:paraId="5BE904B3" w14:textId="2B2E8E04"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計</w:t>
            </w:r>
          </w:p>
        </w:tc>
        <w:tc>
          <w:tcPr>
            <w:tcW w:w="1596" w:type="dxa"/>
            <w:tcBorders>
              <w:bottom w:val="single" w:sz="4" w:space="0" w:color="auto"/>
            </w:tcBorders>
            <w:vAlign w:val="center"/>
          </w:tcPr>
          <w:p w14:paraId="156625E4" w14:textId="7B403531" w:rsidR="00B2512F" w:rsidRPr="00A40861" w:rsidRDefault="00B2512F" w:rsidP="00B2512F">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３２単位</w:t>
            </w:r>
          </w:p>
        </w:tc>
        <w:tc>
          <w:tcPr>
            <w:tcW w:w="4911" w:type="dxa"/>
            <w:tcBorders>
              <w:bottom w:val="single" w:sz="4" w:space="0" w:color="auto"/>
            </w:tcBorders>
          </w:tcPr>
          <w:p w14:paraId="0AC84DA9" w14:textId="77777777" w:rsidR="00B2512F" w:rsidRPr="00A40861" w:rsidRDefault="00B2512F" w:rsidP="00E8342E">
            <w:pPr>
              <w:pStyle w:val="a3"/>
              <w:ind w:leftChars="0" w:left="0"/>
              <w:rPr>
                <w:rFonts w:ascii="HG丸ｺﾞｼｯｸM-PRO" w:eastAsia="HG丸ｺﾞｼｯｸM-PRO" w:hAnsi="HG丸ｺﾞｼｯｸM-PRO"/>
                <w:sz w:val="20"/>
                <w:szCs w:val="20"/>
              </w:rPr>
            </w:pPr>
          </w:p>
        </w:tc>
      </w:tr>
      <w:tr w:rsidR="00A40861" w:rsidRPr="00A40861" w14:paraId="6633CD9A" w14:textId="77777777" w:rsidTr="00B2512F">
        <w:tc>
          <w:tcPr>
            <w:tcW w:w="2706" w:type="dxa"/>
            <w:tcBorders>
              <w:top w:val="single" w:sz="4" w:space="0" w:color="auto"/>
              <w:left w:val="nil"/>
              <w:bottom w:val="single" w:sz="4" w:space="0" w:color="auto"/>
              <w:right w:val="nil"/>
            </w:tcBorders>
            <w:vAlign w:val="center"/>
          </w:tcPr>
          <w:p w14:paraId="637B11D9" w14:textId="6F3E4CB3"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4"/>
                <w:szCs w:val="24"/>
              </w:rPr>
              <w:t>QE1</w:t>
            </w:r>
            <w:r w:rsidRPr="00A40861">
              <w:rPr>
                <w:rFonts w:ascii="HG丸ｺﾞｼｯｸM-PRO" w:eastAsia="HG丸ｺﾞｼｯｸM-PRO" w:hAnsi="HG丸ｺﾞｼｯｸM-PRO" w:hint="eastAsia"/>
                <w:sz w:val="24"/>
                <w:szCs w:val="24"/>
              </w:rPr>
              <w:t>審査後</w:t>
            </w:r>
          </w:p>
        </w:tc>
        <w:tc>
          <w:tcPr>
            <w:tcW w:w="1596" w:type="dxa"/>
            <w:tcBorders>
              <w:top w:val="single" w:sz="4" w:space="0" w:color="auto"/>
              <w:left w:val="nil"/>
              <w:bottom w:val="single" w:sz="4" w:space="0" w:color="auto"/>
              <w:right w:val="nil"/>
            </w:tcBorders>
            <w:vAlign w:val="center"/>
          </w:tcPr>
          <w:p w14:paraId="0368A3E0" w14:textId="77777777" w:rsidR="00B2512F" w:rsidRPr="00A40861" w:rsidRDefault="00B2512F" w:rsidP="00481A54">
            <w:pPr>
              <w:jc w:val="center"/>
              <w:rPr>
                <w:rFonts w:ascii="HG丸ｺﾞｼｯｸM-PRO" w:eastAsia="HG丸ｺﾞｼｯｸM-PRO" w:hAnsi="HG丸ｺﾞｼｯｸM-PRO"/>
                <w:sz w:val="20"/>
                <w:szCs w:val="20"/>
              </w:rPr>
            </w:pPr>
          </w:p>
        </w:tc>
        <w:tc>
          <w:tcPr>
            <w:tcW w:w="4911" w:type="dxa"/>
            <w:tcBorders>
              <w:top w:val="single" w:sz="4" w:space="0" w:color="auto"/>
              <w:left w:val="nil"/>
              <w:bottom w:val="single" w:sz="4" w:space="0" w:color="auto"/>
              <w:right w:val="nil"/>
            </w:tcBorders>
          </w:tcPr>
          <w:p w14:paraId="60638D62" w14:textId="77777777" w:rsidR="00B2512F" w:rsidRPr="00A40861" w:rsidRDefault="00B2512F" w:rsidP="00E8342E">
            <w:pPr>
              <w:rPr>
                <w:rFonts w:ascii="HG丸ｺﾞｼｯｸM-PRO" w:eastAsia="HG丸ｺﾞｼｯｸM-PRO" w:hAnsi="HG丸ｺﾞｼｯｸM-PRO"/>
                <w:sz w:val="20"/>
                <w:szCs w:val="20"/>
              </w:rPr>
            </w:pPr>
          </w:p>
        </w:tc>
      </w:tr>
      <w:tr w:rsidR="00A40861" w:rsidRPr="00A40861" w14:paraId="31AA2D3B" w14:textId="77777777" w:rsidTr="00B2512F">
        <w:tc>
          <w:tcPr>
            <w:tcW w:w="2706" w:type="dxa"/>
            <w:tcBorders>
              <w:top w:val="single" w:sz="4" w:space="0" w:color="auto"/>
            </w:tcBorders>
            <w:vAlign w:val="center"/>
          </w:tcPr>
          <w:p w14:paraId="3D7E28C4" w14:textId="53EC8CF0"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農工協創・産官学連携国際科目</w:t>
            </w:r>
          </w:p>
        </w:tc>
        <w:tc>
          <w:tcPr>
            <w:tcW w:w="1596" w:type="dxa"/>
            <w:tcBorders>
              <w:top w:val="single" w:sz="4" w:space="0" w:color="auto"/>
            </w:tcBorders>
            <w:vAlign w:val="center"/>
          </w:tcPr>
          <w:p w14:paraId="2BEEBE7F" w14:textId="0DA3972B" w:rsidR="008F3809" w:rsidRPr="00A40861" w:rsidRDefault="00481A54" w:rsidP="00481A54">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sz w:val="20"/>
                <w:szCs w:val="20"/>
              </w:rPr>
              <w:t>2</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Borders>
              <w:top w:val="single" w:sz="4" w:space="0" w:color="auto"/>
            </w:tcBorders>
          </w:tcPr>
          <w:p w14:paraId="010ED912" w14:textId="6558D285" w:rsidR="008F3809" w:rsidRPr="00A40861" w:rsidRDefault="002D4233" w:rsidP="002D4233">
            <w:pP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新産業創出人材として成長するために産官学や国際連携に関する高度な知見を学ぶ</w:t>
            </w:r>
          </w:p>
        </w:tc>
      </w:tr>
      <w:tr w:rsidR="00A40861" w:rsidRPr="00A40861" w14:paraId="482C3B38" w14:textId="77777777" w:rsidTr="002757F5">
        <w:tc>
          <w:tcPr>
            <w:tcW w:w="2706" w:type="dxa"/>
            <w:vAlign w:val="center"/>
          </w:tcPr>
          <w:p w14:paraId="6895F1EC" w14:textId="6BEADCC9" w:rsidR="008F3809"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農工協創・産官学連携国際演習科目</w:t>
            </w:r>
          </w:p>
        </w:tc>
        <w:tc>
          <w:tcPr>
            <w:tcW w:w="1596" w:type="dxa"/>
            <w:vAlign w:val="center"/>
          </w:tcPr>
          <w:p w14:paraId="5B6EC6A2" w14:textId="061F5557" w:rsidR="008F3809" w:rsidRPr="00A40861" w:rsidRDefault="00B2512F" w:rsidP="00481A54">
            <w:pPr>
              <w:pStyle w:val="a3"/>
              <w:ind w:leftChars="0" w:left="0"/>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３</w:t>
            </w:r>
            <w:r w:rsidR="00BD18E2" w:rsidRPr="00A40861">
              <w:rPr>
                <w:rFonts w:ascii="HG丸ｺﾞｼｯｸM-PRO" w:eastAsia="HG丸ｺﾞｼｯｸM-PRO" w:hAnsi="HG丸ｺﾞｼｯｸM-PRO" w:hint="eastAsia"/>
                <w:sz w:val="20"/>
                <w:szCs w:val="20"/>
              </w:rPr>
              <w:t>単位</w:t>
            </w:r>
            <w:r w:rsidRPr="00A40861">
              <w:rPr>
                <w:rFonts w:ascii="HG丸ｺﾞｼｯｸM-PRO" w:eastAsia="HG丸ｺﾞｼｯｸM-PRO" w:hAnsi="HG丸ｺﾞｼｯｸM-PRO" w:hint="eastAsia"/>
                <w:sz w:val="20"/>
                <w:szCs w:val="20"/>
              </w:rPr>
              <w:t>以上</w:t>
            </w:r>
          </w:p>
        </w:tc>
        <w:tc>
          <w:tcPr>
            <w:tcW w:w="4911" w:type="dxa"/>
          </w:tcPr>
          <w:p w14:paraId="43C7198E" w14:textId="26767FBA" w:rsidR="008F3809" w:rsidRPr="00A40861" w:rsidRDefault="002D4233" w:rsidP="00E8342E">
            <w:pPr>
              <w:pStyle w:val="a3"/>
              <w:ind w:leftChars="0" w:left="0"/>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新産業創出人材として成長するために産官学や国際連携に関する高度な実践的能力を獲得する</w:t>
            </w:r>
          </w:p>
        </w:tc>
      </w:tr>
      <w:tr w:rsidR="00A40861" w:rsidRPr="00A40861" w14:paraId="64110EC8" w14:textId="77777777" w:rsidTr="002757F5">
        <w:tc>
          <w:tcPr>
            <w:tcW w:w="2706" w:type="dxa"/>
            <w:vAlign w:val="center"/>
          </w:tcPr>
          <w:p w14:paraId="414E5224" w14:textId="6469A190"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最終審査</w:t>
            </w:r>
          </w:p>
        </w:tc>
        <w:tc>
          <w:tcPr>
            <w:tcW w:w="1596" w:type="dxa"/>
            <w:vAlign w:val="center"/>
          </w:tcPr>
          <w:p w14:paraId="74B1F416" w14:textId="216D9652" w:rsidR="00B2512F"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８単位</w:t>
            </w:r>
          </w:p>
        </w:tc>
        <w:tc>
          <w:tcPr>
            <w:tcW w:w="4911" w:type="dxa"/>
          </w:tcPr>
          <w:p w14:paraId="69EDD4FE" w14:textId="547664F2" w:rsidR="00B2512F" w:rsidRPr="00A40861" w:rsidRDefault="002D4233" w:rsidP="002D4233">
            <w:pPr>
              <w:pStyle w:val="a3"/>
              <w:ind w:leftChars="0" w:left="0"/>
              <w:rPr>
                <w:rFonts w:ascii="HG丸ｺﾞｼｯｸM-PRO" w:eastAsia="HG丸ｺﾞｼｯｸM-PRO" w:hAnsi="HG丸ｺﾞｼｯｸM-PRO"/>
                <w:b/>
                <w:sz w:val="20"/>
                <w:szCs w:val="20"/>
              </w:rPr>
            </w:pPr>
            <w:r w:rsidRPr="00A40861">
              <w:rPr>
                <w:rFonts w:ascii="HG丸ｺﾞｼｯｸM-PRO" w:eastAsia="HG丸ｺﾞｼｯｸM-PRO" w:hAnsi="HG丸ｺﾞｼｯｸM-PRO" w:hint="eastAsia"/>
                <w:sz w:val="20"/>
                <w:szCs w:val="20"/>
              </w:rPr>
              <w:t>極めて高度な各種実習や研究などを通じて実践的な能力を高める</w:t>
            </w:r>
          </w:p>
        </w:tc>
      </w:tr>
      <w:tr w:rsidR="00B2512F" w:rsidRPr="00A40861" w14:paraId="55E649E8" w14:textId="77777777" w:rsidTr="002757F5">
        <w:tc>
          <w:tcPr>
            <w:tcW w:w="2706" w:type="dxa"/>
            <w:vAlign w:val="center"/>
          </w:tcPr>
          <w:p w14:paraId="6AE91DED" w14:textId="77777777" w:rsidR="00B2512F" w:rsidRPr="00A40861" w:rsidRDefault="00B2512F" w:rsidP="00B2512F">
            <w:pPr>
              <w:pStyle w:val="a3"/>
              <w:ind w:leftChars="0" w:left="0"/>
              <w:jc w:val="left"/>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計</w:t>
            </w:r>
          </w:p>
        </w:tc>
        <w:tc>
          <w:tcPr>
            <w:tcW w:w="1596" w:type="dxa"/>
            <w:vAlign w:val="center"/>
          </w:tcPr>
          <w:p w14:paraId="0C2DF2C7" w14:textId="34AA9B6D" w:rsidR="00B2512F" w:rsidRPr="00A40861" w:rsidRDefault="00B2512F" w:rsidP="002757F5">
            <w:pPr>
              <w:jc w:val="center"/>
              <w:rPr>
                <w:rFonts w:ascii="HG丸ｺﾞｼｯｸM-PRO" w:eastAsia="HG丸ｺﾞｼｯｸM-PRO" w:hAnsi="HG丸ｺﾞｼｯｸM-PRO"/>
                <w:sz w:val="20"/>
                <w:szCs w:val="20"/>
              </w:rPr>
            </w:pPr>
            <w:r w:rsidRPr="00A40861">
              <w:rPr>
                <w:rFonts w:ascii="HG丸ｺﾞｼｯｸM-PRO" w:eastAsia="HG丸ｺﾞｼｯｸM-PRO" w:hAnsi="HG丸ｺﾞｼｯｸM-PRO" w:hint="eastAsia"/>
                <w:sz w:val="20"/>
                <w:szCs w:val="20"/>
              </w:rPr>
              <w:t>１４単位</w:t>
            </w:r>
          </w:p>
        </w:tc>
        <w:tc>
          <w:tcPr>
            <w:tcW w:w="4911" w:type="dxa"/>
          </w:tcPr>
          <w:p w14:paraId="59C78280" w14:textId="77777777" w:rsidR="00B2512F" w:rsidRPr="00A40861" w:rsidRDefault="00B2512F" w:rsidP="00E8342E">
            <w:pPr>
              <w:pStyle w:val="a3"/>
              <w:ind w:leftChars="0" w:left="0"/>
              <w:rPr>
                <w:rFonts w:ascii="HG丸ｺﾞｼｯｸM-PRO" w:eastAsia="HG丸ｺﾞｼｯｸM-PRO" w:hAnsi="HG丸ｺﾞｼｯｸM-PRO"/>
                <w:b/>
                <w:sz w:val="20"/>
                <w:szCs w:val="20"/>
              </w:rPr>
            </w:pPr>
          </w:p>
        </w:tc>
      </w:tr>
    </w:tbl>
    <w:p w14:paraId="15D43646" w14:textId="77777777" w:rsidR="008F3809" w:rsidRPr="00A40861" w:rsidRDefault="008F3809" w:rsidP="00426EA5">
      <w:pPr>
        <w:ind w:leftChars="100" w:left="210"/>
      </w:pPr>
    </w:p>
    <w:p w14:paraId="0932D162" w14:textId="56231CDC" w:rsidR="008F3809" w:rsidRPr="00A40861" w:rsidRDefault="008F3809" w:rsidP="00426EA5">
      <w:pPr>
        <w:ind w:leftChars="100" w:left="210"/>
      </w:pPr>
      <w:r w:rsidRPr="00A40861">
        <w:rPr>
          <w:rFonts w:hint="eastAsia"/>
        </w:rPr>
        <w:t>※</w:t>
      </w:r>
      <w:r w:rsidRPr="00A40861">
        <w:rPr>
          <w:rFonts w:hint="eastAsia"/>
        </w:rPr>
        <w:t>QE</w:t>
      </w:r>
      <w:r w:rsidRPr="00A40861">
        <w:rPr>
          <w:rFonts w:hint="eastAsia"/>
        </w:rPr>
        <w:t>について</w:t>
      </w:r>
    </w:p>
    <w:p w14:paraId="2FC2754A" w14:textId="5FA778A0" w:rsidR="00857F19" w:rsidRPr="00A40861" w:rsidRDefault="008F3809" w:rsidP="00093F14">
      <w:pPr>
        <w:ind w:leftChars="100" w:left="210"/>
      </w:pPr>
      <w:r w:rsidRPr="00A40861">
        <w:rPr>
          <w:rFonts w:hint="eastAsia"/>
        </w:rPr>
        <w:t xml:space="preserve">　</w:t>
      </w:r>
      <w:r w:rsidR="00857F19" w:rsidRPr="00A40861">
        <w:t>Qualifying Exam</w:t>
      </w:r>
      <w:r w:rsidR="00450040" w:rsidRPr="00A40861">
        <w:t>ination</w:t>
      </w:r>
      <w:r w:rsidR="00450040" w:rsidRPr="00A40861">
        <w:t>（</w:t>
      </w:r>
      <w:r w:rsidR="00450040" w:rsidRPr="00A40861">
        <w:t>QE</w:t>
      </w:r>
      <w:r w:rsidR="00450040" w:rsidRPr="00A40861">
        <w:t>）</w:t>
      </w:r>
      <w:r w:rsidR="00857F19" w:rsidRPr="00A40861">
        <w:t>は、</w:t>
      </w:r>
      <w:r w:rsidR="00CD04F7" w:rsidRPr="00A40861">
        <w:t>博士</w:t>
      </w:r>
      <w:r w:rsidR="00CD04F7" w:rsidRPr="00A40861">
        <w:rPr>
          <w:rFonts w:hint="eastAsia"/>
        </w:rPr>
        <w:t>前</w:t>
      </w:r>
      <w:r w:rsidR="00CD04F7" w:rsidRPr="00A40861">
        <w:t>期課程</w:t>
      </w:r>
      <w:r w:rsidR="002955AA" w:rsidRPr="00A40861">
        <w:rPr>
          <w:rFonts w:hint="eastAsia"/>
        </w:rPr>
        <w:t>（修士課程）</w:t>
      </w:r>
      <w:r w:rsidR="00CD04F7" w:rsidRPr="00A40861">
        <w:rPr>
          <w:rFonts w:hint="eastAsia"/>
        </w:rPr>
        <w:t>２</w:t>
      </w:r>
      <w:r w:rsidR="00CD04F7" w:rsidRPr="00A40861">
        <w:t>年次</w:t>
      </w:r>
      <w:r w:rsidR="00A33B30" w:rsidRPr="00A40861">
        <w:t>の後期</w:t>
      </w:r>
      <w:r w:rsidR="00857F19" w:rsidRPr="00A40861">
        <w:t>（</w:t>
      </w:r>
      <w:r w:rsidR="00857F19" w:rsidRPr="00A40861">
        <w:t>QE1</w:t>
      </w:r>
      <w:r w:rsidR="00857F19" w:rsidRPr="00A40861">
        <w:t>）と、博士後期課程</w:t>
      </w:r>
      <w:r w:rsidR="00857F19" w:rsidRPr="00A40861">
        <w:t>3</w:t>
      </w:r>
      <w:r w:rsidR="00857F19" w:rsidRPr="00A40861">
        <w:t>年</w:t>
      </w:r>
      <w:r w:rsidR="00CD04F7" w:rsidRPr="00A40861">
        <w:t>次</w:t>
      </w:r>
      <w:r w:rsidR="00857F19" w:rsidRPr="00A40861">
        <w:t>に行います（</w:t>
      </w:r>
      <w:r w:rsidR="00857F19" w:rsidRPr="00A40861">
        <w:t>QE2</w:t>
      </w:r>
      <w:r w:rsidR="00857F19" w:rsidRPr="00A40861">
        <w:t>）。</w:t>
      </w:r>
    </w:p>
    <w:p w14:paraId="1D115B0A" w14:textId="77777777" w:rsidR="00217642" w:rsidRPr="00A40861" w:rsidRDefault="00217642" w:rsidP="00093F14">
      <w:pPr>
        <w:ind w:leftChars="100" w:left="210"/>
      </w:pPr>
    </w:p>
    <w:p w14:paraId="05244DEC" w14:textId="0482A419" w:rsidR="00E22D3D" w:rsidRPr="00A40861" w:rsidRDefault="008C498E" w:rsidP="00093F14">
      <w:pPr>
        <w:ind w:leftChars="100" w:left="210"/>
      </w:pPr>
      <w:r w:rsidRPr="00A40861">
        <w:t>4</w:t>
      </w:r>
      <w:r w:rsidR="00E22D3D" w:rsidRPr="00A40861">
        <w:rPr>
          <w:rFonts w:hint="eastAsia"/>
        </w:rPr>
        <w:t>．応募資格</w:t>
      </w:r>
    </w:p>
    <w:p w14:paraId="5D466002" w14:textId="194EAA27" w:rsidR="00315A57" w:rsidRPr="009373C6" w:rsidRDefault="00B27DF0" w:rsidP="00B27DF0">
      <w:pPr>
        <w:ind w:leftChars="200" w:left="420" w:firstLineChars="100" w:firstLine="210"/>
      </w:pPr>
      <w:r w:rsidRPr="009373C6">
        <w:rPr>
          <w:rFonts w:hint="eastAsia"/>
        </w:rPr>
        <w:t>平成</w:t>
      </w:r>
      <w:r w:rsidRPr="009373C6">
        <w:rPr>
          <w:rFonts w:hint="eastAsia"/>
        </w:rPr>
        <w:t>31</w:t>
      </w:r>
      <w:r w:rsidRPr="009373C6">
        <w:rPr>
          <w:rFonts w:hint="eastAsia"/>
        </w:rPr>
        <w:t>年度</w:t>
      </w:r>
      <w:r w:rsidR="00914393" w:rsidRPr="009373C6">
        <w:t>4</w:t>
      </w:r>
      <w:r w:rsidR="00914393" w:rsidRPr="009373C6">
        <w:rPr>
          <w:rFonts w:hint="eastAsia"/>
        </w:rPr>
        <w:t>月</w:t>
      </w:r>
      <w:r w:rsidRPr="009373C6">
        <w:rPr>
          <w:rFonts w:hint="eastAsia"/>
        </w:rPr>
        <w:t>に本学大学院修士課程（博士前期課程、</w:t>
      </w:r>
      <w:r w:rsidRPr="009373C6">
        <w:rPr>
          <w:rFonts w:hint="eastAsia"/>
        </w:rPr>
        <w:t>BASE</w:t>
      </w:r>
      <w:r w:rsidRPr="009373C6">
        <w:rPr>
          <w:rFonts w:hint="eastAsia"/>
        </w:rPr>
        <w:t>学府</w:t>
      </w:r>
      <w:r w:rsidRPr="009373C6">
        <w:rPr>
          <w:rFonts w:hint="eastAsia"/>
        </w:rPr>
        <w:t>5</w:t>
      </w:r>
      <w:r w:rsidRPr="009373C6">
        <w:rPr>
          <w:rFonts w:hint="eastAsia"/>
        </w:rPr>
        <w:t>年一貫制</w:t>
      </w:r>
      <w:r w:rsidRPr="009373C6">
        <w:rPr>
          <w:rFonts w:hint="eastAsia"/>
        </w:rPr>
        <w:t>1</w:t>
      </w:r>
      <w:r w:rsidRPr="009373C6">
        <w:rPr>
          <w:rFonts w:hint="eastAsia"/>
        </w:rPr>
        <w:t>年次を</w:t>
      </w:r>
      <w:r w:rsidRPr="009373C6">
        <w:rPr>
          <w:rFonts w:hint="eastAsia"/>
        </w:rPr>
        <w:t xml:space="preserve"> </w:t>
      </w:r>
      <w:r w:rsidRPr="009373C6">
        <w:rPr>
          <w:rFonts w:hint="eastAsia"/>
        </w:rPr>
        <w:t>含む）１年に入学し、かつ修士号取得後は引き続き本学博士課程又は博士（後期）</w:t>
      </w:r>
      <w:r w:rsidRPr="009373C6">
        <w:rPr>
          <w:rFonts w:hint="eastAsia"/>
        </w:rPr>
        <w:t xml:space="preserve"> </w:t>
      </w:r>
      <w:r w:rsidRPr="009373C6">
        <w:rPr>
          <w:rFonts w:hint="eastAsia"/>
        </w:rPr>
        <w:t>課程に進学する意思を有し、さらに本プログラムの教育・研究理念に合致する目標</w:t>
      </w:r>
      <w:r w:rsidRPr="009373C6">
        <w:rPr>
          <w:rFonts w:hint="eastAsia"/>
        </w:rPr>
        <w:t xml:space="preserve"> </w:t>
      </w:r>
      <w:r w:rsidRPr="009373C6">
        <w:rPr>
          <w:rFonts w:hint="eastAsia"/>
        </w:rPr>
        <w:t>を持つ者</w:t>
      </w:r>
      <w:r w:rsidR="00315A57" w:rsidRPr="009373C6">
        <w:rPr>
          <w:rFonts w:hint="eastAsia"/>
        </w:rPr>
        <w:t>としますが、</w:t>
      </w:r>
      <w:r w:rsidR="00E4703C" w:rsidRPr="009373C6">
        <w:rPr>
          <w:rFonts w:hint="eastAsia"/>
        </w:rPr>
        <w:t>途中編入を希望する学生の申請も認めます。</w:t>
      </w:r>
    </w:p>
    <w:p w14:paraId="6D610789" w14:textId="79E251FD" w:rsidR="00B27DF0" w:rsidRPr="00A40861" w:rsidRDefault="00315A57" w:rsidP="00B27DF0">
      <w:pPr>
        <w:ind w:leftChars="200" w:left="420" w:firstLineChars="100" w:firstLine="210"/>
      </w:pPr>
      <w:r w:rsidRPr="009373C6">
        <w:rPr>
          <w:rFonts w:hint="eastAsia"/>
        </w:rPr>
        <w:t>但し、第</w:t>
      </w:r>
      <w:r w:rsidRPr="009373C6">
        <w:t>1</w:t>
      </w:r>
      <w:r w:rsidRPr="009373C6">
        <w:rPr>
          <w:rFonts w:hint="eastAsia"/>
        </w:rPr>
        <w:t>次募集で不合格となった者は対象としません。</w:t>
      </w:r>
    </w:p>
    <w:p w14:paraId="66B5736F" w14:textId="4DDB5D19" w:rsidR="00097533" w:rsidRPr="00A40861" w:rsidRDefault="008E6721" w:rsidP="00093F14">
      <w:pPr>
        <w:ind w:leftChars="200" w:left="420"/>
      </w:pPr>
      <w:r w:rsidRPr="00A40861">
        <w:rPr>
          <w:rFonts w:hint="eastAsia"/>
        </w:rPr>
        <w:t xml:space="preserve">　最終選考に合格し、本プログラムの養成対象者となった学生は所定の科目を受講し、一定の単位数を取得後に、</w:t>
      </w:r>
      <w:r w:rsidR="00075409" w:rsidRPr="00A40861">
        <w:rPr>
          <w:rFonts w:hint="eastAsia"/>
        </w:rPr>
        <w:t>QE2</w:t>
      </w:r>
      <w:r w:rsidR="00075409" w:rsidRPr="00A40861">
        <w:rPr>
          <w:rFonts w:hint="eastAsia"/>
        </w:rPr>
        <w:t>に合格することで、学位記に</w:t>
      </w:r>
      <w:r w:rsidRPr="00A40861">
        <w:rPr>
          <w:rFonts w:hint="eastAsia"/>
        </w:rPr>
        <w:t>プログラム修了</w:t>
      </w:r>
      <w:r w:rsidR="00075409" w:rsidRPr="00A40861">
        <w:rPr>
          <w:rFonts w:hint="eastAsia"/>
        </w:rPr>
        <w:t>が併記されます</w:t>
      </w:r>
      <w:r w:rsidR="00874C73" w:rsidRPr="00A40861">
        <w:rPr>
          <w:rFonts w:hint="eastAsia"/>
        </w:rPr>
        <w:t>。</w:t>
      </w:r>
    </w:p>
    <w:p w14:paraId="40E7E1E1" w14:textId="5F803AE6" w:rsidR="007611DF" w:rsidRPr="00A40861" w:rsidRDefault="00097533" w:rsidP="00093F14">
      <w:pPr>
        <w:ind w:leftChars="200" w:left="420"/>
      </w:pPr>
      <w:r w:rsidRPr="00A40861">
        <w:rPr>
          <w:rFonts w:ascii="ＭＳ 明朝" w:eastAsia="ＭＳ 明朝" w:hAnsi="ＭＳ 明朝" w:cs="ＭＳ 明朝" w:hint="eastAsia"/>
        </w:rPr>
        <w:t>※</w:t>
      </w:r>
      <w:r w:rsidR="00E22D3D" w:rsidRPr="00A40861">
        <w:rPr>
          <w:rFonts w:hint="eastAsia"/>
        </w:rPr>
        <w:t>応募にあたっては、主指導教員</w:t>
      </w:r>
      <w:r w:rsidR="00D4158C" w:rsidRPr="00A40861">
        <w:rPr>
          <w:rFonts w:hint="eastAsia"/>
        </w:rPr>
        <w:t>の</w:t>
      </w:r>
      <w:r w:rsidR="00E22D3D" w:rsidRPr="00A40861">
        <w:rPr>
          <w:rFonts w:hint="eastAsia"/>
        </w:rPr>
        <w:t>承認を得て、研究内容及び面接試験日程等の確認を必ず行ってください。また、プログラム学生に採用された場合は、各指導教員へ連絡し、今後の研究計画等の打ち合わせを必ず行ってください。</w:t>
      </w:r>
    </w:p>
    <w:p w14:paraId="54221FD4" w14:textId="77777777" w:rsidR="00732390" w:rsidRPr="00A40861" w:rsidRDefault="00732390" w:rsidP="00093F14">
      <w:pPr>
        <w:ind w:leftChars="100" w:left="210"/>
      </w:pPr>
    </w:p>
    <w:p w14:paraId="6D832A99" w14:textId="04D2CF51" w:rsidR="00075409" w:rsidRPr="00A40861" w:rsidRDefault="00075409" w:rsidP="00093F14">
      <w:pPr>
        <w:ind w:leftChars="100" w:left="210"/>
      </w:pPr>
      <w:r w:rsidRPr="00A40861">
        <w:rPr>
          <w:rFonts w:hint="eastAsia"/>
        </w:rPr>
        <w:t>5.</w:t>
      </w:r>
      <w:r w:rsidRPr="00A40861">
        <w:rPr>
          <w:rFonts w:hint="eastAsia"/>
        </w:rPr>
        <w:t xml:space="preserve">　各種支援</w:t>
      </w:r>
    </w:p>
    <w:p w14:paraId="26680DF3" w14:textId="41DB8B0C" w:rsidR="00075409" w:rsidRPr="00A40861" w:rsidRDefault="00CE159B" w:rsidP="00ED4245">
      <w:pPr>
        <w:ind w:leftChars="99" w:left="422" w:hangingChars="102" w:hanging="214"/>
      </w:pPr>
      <w:r w:rsidRPr="00A40861">
        <w:rPr>
          <w:rFonts w:hint="eastAsia"/>
        </w:rPr>
        <w:t xml:space="preserve">　　卓越大学院</w:t>
      </w:r>
      <w:r w:rsidR="003A5533" w:rsidRPr="00A40861">
        <w:rPr>
          <w:rFonts w:hint="eastAsia"/>
        </w:rPr>
        <w:t>プログラム生には、</w:t>
      </w:r>
      <w:r w:rsidR="00ED4245" w:rsidRPr="00A40861">
        <w:rPr>
          <w:rFonts w:hint="eastAsia"/>
        </w:rPr>
        <w:t>民間企業との共同研究を実施するための経費、海外研修・留学</w:t>
      </w:r>
      <w:r w:rsidR="00075409" w:rsidRPr="00A40861">
        <w:rPr>
          <w:rFonts w:hint="eastAsia"/>
        </w:rPr>
        <w:t>等を行うための各種支援等が用意されております。</w:t>
      </w:r>
    </w:p>
    <w:p w14:paraId="5C062B36" w14:textId="77777777" w:rsidR="00075409" w:rsidRPr="00A40861" w:rsidRDefault="00075409" w:rsidP="00093F14">
      <w:pPr>
        <w:ind w:leftChars="100" w:left="210"/>
      </w:pPr>
    </w:p>
    <w:p w14:paraId="017A10C1" w14:textId="21FE4339" w:rsidR="00075409" w:rsidRPr="00A40861" w:rsidRDefault="00075409" w:rsidP="00093F14">
      <w:pPr>
        <w:ind w:leftChars="100" w:left="210"/>
      </w:pPr>
      <w:r w:rsidRPr="00A40861">
        <w:rPr>
          <w:rFonts w:hint="eastAsia"/>
        </w:rPr>
        <w:t xml:space="preserve">　（支援経費例）</w:t>
      </w:r>
    </w:p>
    <w:tbl>
      <w:tblPr>
        <w:tblStyle w:val="af0"/>
        <w:tblW w:w="0" w:type="auto"/>
        <w:tblInd w:w="817" w:type="dxa"/>
        <w:tblLook w:val="04A0" w:firstRow="1" w:lastRow="0" w:firstColumn="1" w:lastColumn="0" w:noHBand="0" w:noVBand="1"/>
      </w:tblPr>
      <w:tblGrid>
        <w:gridCol w:w="1524"/>
        <w:gridCol w:w="6719"/>
      </w:tblGrid>
      <w:tr w:rsidR="00A40861" w:rsidRPr="00A40861" w14:paraId="644B8036" w14:textId="77777777" w:rsidTr="00DC2555">
        <w:tc>
          <w:tcPr>
            <w:tcW w:w="1559" w:type="dxa"/>
            <w:vAlign w:val="center"/>
          </w:tcPr>
          <w:p w14:paraId="709DEBE7" w14:textId="548C4878" w:rsidR="003E2CD6" w:rsidRPr="00A40861" w:rsidRDefault="003E2CD6" w:rsidP="00DC2555">
            <w:pPr>
              <w:jc w:val="center"/>
            </w:pPr>
          </w:p>
        </w:tc>
        <w:tc>
          <w:tcPr>
            <w:tcW w:w="6910" w:type="dxa"/>
          </w:tcPr>
          <w:p w14:paraId="756FFD0B" w14:textId="342A4455" w:rsidR="003E2CD6" w:rsidRPr="00A40861" w:rsidRDefault="003E2CD6" w:rsidP="00DC2555"/>
        </w:tc>
      </w:tr>
      <w:tr w:rsidR="00A40861" w:rsidRPr="00A40861" w14:paraId="1937A0F0" w14:textId="77777777" w:rsidTr="00DC2555">
        <w:tc>
          <w:tcPr>
            <w:tcW w:w="1559" w:type="dxa"/>
          </w:tcPr>
          <w:p w14:paraId="3F828324" w14:textId="77777777" w:rsidR="003E2CD6" w:rsidRPr="00A40861" w:rsidRDefault="003E2CD6" w:rsidP="00DC2555">
            <w:r w:rsidRPr="00A40861">
              <w:rPr>
                <w:rFonts w:hint="eastAsia"/>
              </w:rPr>
              <w:t>海外短期派遣旅費</w:t>
            </w:r>
          </w:p>
        </w:tc>
        <w:tc>
          <w:tcPr>
            <w:tcW w:w="6910" w:type="dxa"/>
          </w:tcPr>
          <w:p w14:paraId="0CEDC8A9" w14:textId="77777777" w:rsidR="003E2CD6" w:rsidRPr="00A40861" w:rsidRDefault="003E2CD6" w:rsidP="00DC2555">
            <w:r w:rsidRPr="00A40861">
              <w:t>P1</w:t>
            </w:r>
            <w:r w:rsidRPr="00A40861">
              <w:rPr>
                <w:rFonts w:hint="eastAsia"/>
              </w:rPr>
              <w:t>〜</w:t>
            </w:r>
            <w:r w:rsidRPr="00A40861">
              <w:t>P2</w:t>
            </w:r>
            <w:r w:rsidRPr="00A40861">
              <w:rPr>
                <w:rFonts w:hint="eastAsia"/>
              </w:rPr>
              <w:t>期間中に短期（</w:t>
            </w:r>
            <w:r w:rsidRPr="00A40861">
              <w:rPr>
                <w:rFonts w:hint="eastAsia"/>
              </w:rPr>
              <w:t>1</w:t>
            </w:r>
            <w:r w:rsidRPr="00A40861">
              <w:rPr>
                <w:rFonts w:hint="eastAsia"/>
              </w:rPr>
              <w:t>週間程度）の海外研修を実施するための旅費などの支援</w:t>
            </w:r>
          </w:p>
        </w:tc>
      </w:tr>
      <w:tr w:rsidR="00A40861" w:rsidRPr="00A40861" w14:paraId="053C983F" w14:textId="77777777" w:rsidTr="00DC2555">
        <w:tc>
          <w:tcPr>
            <w:tcW w:w="1559" w:type="dxa"/>
          </w:tcPr>
          <w:p w14:paraId="0625CABE" w14:textId="77777777" w:rsidR="003E2CD6" w:rsidRPr="00A40861" w:rsidRDefault="003E2CD6" w:rsidP="00DC2555">
            <w:r w:rsidRPr="00A40861">
              <w:rPr>
                <w:rFonts w:hint="eastAsia"/>
              </w:rPr>
              <w:t>ラボローテーション支援</w:t>
            </w:r>
          </w:p>
        </w:tc>
        <w:tc>
          <w:tcPr>
            <w:tcW w:w="6910" w:type="dxa"/>
          </w:tcPr>
          <w:p w14:paraId="72DF8D4C" w14:textId="77777777" w:rsidR="003E2CD6" w:rsidRPr="00A40861" w:rsidRDefault="003E2CD6" w:rsidP="00DC2555">
            <w:r w:rsidRPr="00A40861">
              <w:t>P1</w:t>
            </w:r>
            <w:r w:rsidRPr="00A40861">
              <w:rPr>
                <w:rFonts w:hint="eastAsia"/>
              </w:rPr>
              <w:t>〜</w:t>
            </w:r>
            <w:r w:rsidRPr="00A40861">
              <w:t>P2</w:t>
            </w:r>
            <w:r w:rsidRPr="00A40861">
              <w:rPr>
                <w:rFonts w:hint="eastAsia"/>
              </w:rPr>
              <w:t>期間中のラボローテーションを用いた海外留学の旅費などの支援</w:t>
            </w:r>
          </w:p>
        </w:tc>
      </w:tr>
      <w:tr w:rsidR="00A40861" w:rsidRPr="00A40861" w14:paraId="4727DA00" w14:textId="77777777" w:rsidTr="008857E0">
        <w:tc>
          <w:tcPr>
            <w:tcW w:w="1559" w:type="dxa"/>
          </w:tcPr>
          <w:p w14:paraId="1CAAD2CF" w14:textId="2F21B4A2" w:rsidR="00F25BC1" w:rsidRPr="00A40861" w:rsidRDefault="00F25BC1" w:rsidP="003A75C4">
            <w:pPr>
              <w:jc w:val="center"/>
            </w:pPr>
            <w:r w:rsidRPr="00A40861">
              <w:rPr>
                <w:rFonts w:hint="eastAsia"/>
              </w:rPr>
              <w:t>国際学会発表に関わる支援</w:t>
            </w:r>
          </w:p>
        </w:tc>
        <w:tc>
          <w:tcPr>
            <w:tcW w:w="6910" w:type="dxa"/>
          </w:tcPr>
          <w:p w14:paraId="6066145B" w14:textId="272369FA" w:rsidR="00F25BC1" w:rsidRPr="00A40861" w:rsidRDefault="00F25BC1" w:rsidP="003A75C4">
            <w:r w:rsidRPr="00A40861">
              <w:rPr>
                <w:rFonts w:hint="eastAsia"/>
              </w:rPr>
              <w:t>国際学会発表のための旅費などの支援</w:t>
            </w:r>
          </w:p>
        </w:tc>
      </w:tr>
      <w:tr w:rsidR="00A40861" w:rsidRPr="00A40861" w14:paraId="5DAC8313" w14:textId="77777777" w:rsidTr="00DC2555">
        <w:tc>
          <w:tcPr>
            <w:tcW w:w="1559" w:type="dxa"/>
          </w:tcPr>
          <w:p w14:paraId="00A95147" w14:textId="77777777" w:rsidR="00F25BC1" w:rsidRPr="00A40861" w:rsidRDefault="00F25BC1" w:rsidP="00DC2555">
            <w:r w:rsidRPr="00A40861">
              <w:rPr>
                <w:rFonts w:hint="eastAsia"/>
              </w:rPr>
              <w:t>海外中長期留学旅費</w:t>
            </w:r>
          </w:p>
        </w:tc>
        <w:tc>
          <w:tcPr>
            <w:tcW w:w="6910" w:type="dxa"/>
          </w:tcPr>
          <w:p w14:paraId="7A9FC098" w14:textId="77777777" w:rsidR="00F25BC1" w:rsidRPr="00A40861" w:rsidRDefault="00F25BC1" w:rsidP="00DC2555">
            <w:r w:rsidRPr="00A40861">
              <w:t>QE1</w:t>
            </w:r>
            <w:r w:rsidRPr="00A40861">
              <w:rPr>
                <w:rFonts w:hint="eastAsia"/>
              </w:rPr>
              <w:t>以降に半年間程度の海外研修・留学を実施するための旅費などの支援</w:t>
            </w:r>
          </w:p>
        </w:tc>
      </w:tr>
      <w:tr w:rsidR="00F25BC1" w:rsidRPr="00A40861" w14:paraId="11348E11" w14:textId="77777777" w:rsidTr="00004513">
        <w:tc>
          <w:tcPr>
            <w:tcW w:w="1559" w:type="dxa"/>
            <w:vAlign w:val="center"/>
          </w:tcPr>
          <w:p w14:paraId="01830A96" w14:textId="2F306A28" w:rsidR="00F25BC1" w:rsidRPr="00A40861" w:rsidRDefault="00F25BC1" w:rsidP="00DC2555">
            <w:r w:rsidRPr="00A40861">
              <w:rPr>
                <w:rFonts w:hint="eastAsia"/>
              </w:rPr>
              <w:t>企業との共同研究支援</w:t>
            </w:r>
          </w:p>
        </w:tc>
        <w:tc>
          <w:tcPr>
            <w:tcW w:w="6910" w:type="dxa"/>
          </w:tcPr>
          <w:p w14:paraId="1B39BDD6" w14:textId="6F654F94" w:rsidR="00F25BC1" w:rsidRPr="00A40861" w:rsidRDefault="00F25BC1" w:rsidP="00DC2555">
            <w:r w:rsidRPr="00A40861">
              <w:t>QE1</w:t>
            </w:r>
            <w:r w:rsidRPr="00A40861">
              <w:rPr>
                <w:rFonts w:hint="eastAsia"/>
              </w:rPr>
              <w:t>以降の学生を対象とし、企業との共同研究構築に必要なスキルを修得するための研究プロジェクト企画予算</w:t>
            </w:r>
          </w:p>
        </w:tc>
      </w:tr>
    </w:tbl>
    <w:p w14:paraId="0BE59461" w14:textId="46EF15F9" w:rsidR="00075409" w:rsidRPr="00A40861" w:rsidRDefault="00075409" w:rsidP="00EB2232">
      <w:pPr>
        <w:ind w:leftChars="100" w:left="210"/>
      </w:pPr>
    </w:p>
    <w:p w14:paraId="54CDB324" w14:textId="69320642" w:rsidR="00F1325F" w:rsidRPr="00A40861" w:rsidRDefault="00F1325F" w:rsidP="00F1325F">
      <w:pPr>
        <w:ind w:leftChars="100" w:left="210"/>
      </w:pPr>
      <w:r w:rsidRPr="00A40861">
        <w:rPr>
          <w:rFonts w:hint="eastAsia"/>
        </w:rPr>
        <w:t>6</w:t>
      </w:r>
      <w:r w:rsidRPr="00A40861">
        <w:rPr>
          <w:rFonts w:hint="eastAsia"/>
        </w:rPr>
        <w:t>．応募提出書類</w:t>
      </w:r>
    </w:p>
    <w:p w14:paraId="3F2703DE" w14:textId="32AD07BD" w:rsidR="00F1325F" w:rsidRPr="00A40861" w:rsidRDefault="00F1325F" w:rsidP="00F1325F">
      <w:pPr>
        <w:ind w:leftChars="100" w:left="210"/>
      </w:pPr>
      <w:r w:rsidRPr="00A40861">
        <w:rPr>
          <w:rFonts w:hint="eastAsia"/>
        </w:rPr>
        <w:t xml:space="preserve">　（１）学部成績証明書</w:t>
      </w:r>
    </w:p>
    <w:p w14:paraId="0716DAA8" w14:textId="1C9789CE" w:rsidR="00F1325F" w:rsidRPr="00A40861" w:rsidRDefault="00F1325F" w:rsidP="00F1325F">
      <w:pPr>
        <w:ind w:leftChars="100" w:left="210"/>
      </w:pPr>
      <w:r w:rsidRPr="00A40861">
        <w:rPr>
          <w:rFonts w:hint="eastAsia"/>
        </w:rPr>
        <w:t xml:space="preserve">　（２）卓越大学院プログラム履修生申請用紙応募用紙（本プログラムへの志望動機等含む）</w:t>
      </w:r>
    </w:p>
    <w:p w14:paraId="360DD208" w14:textId="77777777" w:rsidR="00F1325F" w:rsidRPr="00A40861" w:rsidRDefault="00F1325F" w:rsidP="00093F14">
      <w:pPr>
        <w:ind w:leftChars="100" w:left="210"/>
      </w:pPr>
    </w:p>
    <w:p w14:paraId="2236926D" w14:textId="590D7E94" w:rsidR="00B42043" w:rsidRPr="009373C6" w:rsidRDefault="00F1325F" w:rsidP="00093F14">
      <w:pPr>
        <w:ind w:leftChars="100" w:left="210"/>
      </w:pPr>
      <w:r w:rsidRPr="009373C6">
        <w:rPr>
          <w:rFonts w:hint="eastAsia"/>
        </w:rPr>
        <w:t>7</w:t>
      </w:r>
      <w:r w:rsidR="00E22D3D" w:rsidRPr="009373C6">
        <w:rPr>
          <w:rFonts w:hint="eastAsia"/>
        </w:rPr>
        <w:t>．応募・選考スケジュール</w:t>
      </w:r>
    </w:p>
    <w:p w14:paraId="27BB95EA" w14:textId="3F1BA5E0" w:rsidR="00E4703C" w:rsidRPr="009373C6" w:rsidRDefault="00E4703C" w:rsidP="00E4703C">
      <w:pPr>
        <w:ind w:leftChars="200" w:left="420"/>
      </w:pPr>
      <w:r w:rsidRPr="009373C6">
        <w:rPr>
          <w:rFonts w:hint="eastAsia"/>
        </w:rPr>
        <w:t>公募期間：平成</w:t>
      </w:r>
      <w:r w:rsidRPr="009373C6">
        <w:t>31</w:t>
      </w:r>
      <w:r w:rsidRPr="009373C6">
        <w:rPr>
          <w:rFonts w:hint="eastAsia"/>
        </w:rPr>
        <w:t>年</w:t>
      </w:r>
      <w:r w:rsidRPr="009373C6">
        <w:t>3</w:t>
      </w:r>
      <w:r w:rsidRPr="009373C6">
        <w:rPr>
          <w:rFonts w:hint="eastAsia"/>
        </w:rPr>
        <w:t>月</w:t>
      </w:r>
      <w:r w:rsidRPr="009373C6">
        <w:t>4</w:t>
      </w:r>
      <w:r w:rsidRPr="009373C6">
        <w:rPr>
          <w:rFonts w:hint="eastAsia"/>
        </w:rPr>
        <w:t>日～</w:t>
      </w:r>
      <w:r w:rsidRPr="009373C6">
        <w:t>3</w:t>
      </w:r>
      <w:r w:rsidRPr="009373C6">
        <w:rPr>
          <w:rFonts w:hint="eastAsia"/>
        </w:rPr>
        <w:t>月</w:t>
      </w:r>
      <w:r w:rsidRPr="009373C6">
        <w:t>15</w:t>
      </w:r>
      <w:r w:rsidRPr="009373C6">
        <w:rPr>
          <w:rFonts w:hint="eastAsia"/>
        </w:rPr>
        <w:t>日</w:t>
      </w:r>
      <w:r w:rsidR="00E713BE" w:rsidRPr="009373C6">
        <w:rPr>
          <w:rFonts w:hint="eastAsia"/>
          <w:b/>
          <w:u w:val="single"/>
        </w:rPr>
        <w:t>正午まで</w:t>
      </w:r>
    </w:p>
    <w:p w14:paraId="6272EDB9" w14:textId="77777777" w:rsidR="00E4703C" w:rsidRPr="009373C6" w:rsidRDefault="00E4703C" w:rsidP="00E4703C">
      <w:pPr>
        <w:ind w:leftChars="200" w:left="420"/>
      </w:pPr>
      <w:r w:rsidRPr="009373C6">
        <w:rPr>
          <w:rFonts w:hint="eastAsia"/>
        </w:rPr>
        <w:t xml:space="preserve">　第一次選考（書面審査）の合格発表：平成</w:t>
      </w:r>
      <w:r w:rsidRPr="009373C6">
        <w:t>31</w:t>
      </w:r>
      <w:r w:rsidRPr="009373C6">
        <w:rPr>
          <w:rFonts w:hint="eastAsia"/>
        </w:rPr>
        <w:t>年</w:t>
      </w:r>
      <w:r w:rsidRPr="009373C6">
        <w:t>3</w:t>
      </w:r>
      <w:r w:rsidRPr="009373C6">
        <w:rPr>
          <w:rFonts w:hint="eastAsia"/>
        </w:rPr>
        <w:t>月</w:t>
      </w:r>
      <w:r w:rsidRPr="009373C6">
        <w:t>18</w:t>
      </w:r>
      <w:r w:rsidRPr="009373C6">
        <w:rPr>
          <w:rFonts w:hint="eastAsia"/>
        </w:rPr>
        <w:t>日（月）</w:t>
      </w:r>
    </w:p>
    <w:p w14:paraId="6E16C97E" w14:textId="77777777" w:rsidR="00E4703C" w:rsidRPr="009373C6" w:rsidRDefault="00E4703C" w:rsidP="00E4703C">
      <w:pPr>
        <w:ind w:leftChars="200" w:left="420"/>
      </w:pPr>
      <w:r w:rsidRPr="009373C6">
        <w:rPr>
          <w:rFonts w:hint="eastAsia"/>
        </w:rPr>
        <w:t xml:space="preserve">　第二次選考（面接審査）の実施日：平成</w:t>
      </w:r>
      <w:r w:rsidRPr="009373C6">
        <w:t>31</w:t>
      </w:r>
      <w:r w:rsidRPr="009373C6">
        <w:rPr>
          <w:rFonts w:hint="eastAsia"/>
        </w:rPr>
        <w:t>年</w:t>
      </w:r>
      <w:r w:rsidRPr="009373C6">
        <w:t>3</w:t>
      </w:r>
      <w:r w:rsidRPr="009373C6">
        <w:rPr>
          <w:rFonts w:hint="eastAsia"/>
        </w:rPr>
        <w:t>月</w:t>
      </w:r>
      <w:r w:rsidRPr="009373C6">
        <w:t>22</w:t>
      </w:r>
      <w:r w:rsidRPr="009373C6">
        <w:rPr>
          <w:rFonts w:hint="eastAsia"/>
        </w:rPr>
        <w:t>日（金）※</w:t>
      </w:r>
    </w:p>
    <w:p w14:paraId="41979D32" w14:textId="5C1DEC24" w:rsidR="00B27DF0" w:rsidRPr="009373C6" w:rsidRDefault="00E4703C" w:rsidP="00B27DF0">
      <w:pPr>
        <w:ind w:leftChars="200" w:left="420"/>
      </w:pPr>
      <w:r w:rsidRPr="009373C6">
        <w:rPr>
          <w:rFonts w:hint="eastAsia"/>
        </w:rPr>
        <w:t xml:space="preserve">　※面接審査当日、海外に居る方については、申請前に下記の問い合わせ先に相談ください。</w:t>
      </w:r>
    </w:p>
    <w:p w14:paraId="7FFA4CB7" w14:textId="14162A59" w:rsidR="00B25AD5" w:rsidRPr="009373C6" w:rsidRDefault="00914393" w:rsidP="00093F14">
      <w:pPr>
        <w:ind w:leftChars="100" w:left="210"/>
      </w:pPr>
      <w:r w:rsidRPr="009373C6">
        <w:rPr>
          <w:rFonts w:hint="eastAsia"/>
        </w:rPr>
        <w:t xml:space="preserve">　なお、合格発表について、第一次選考、第二次選考とも合否にかかわらず、メールにより通知を行う。</w:t>
      </w:r>
    </w:p>
    <w:p w14:paraId="6BA34D41" w14:textId="77777777" w:rsidR="00914393" w:rsidRPr="009373C6" w:rsidRDefault="00914393" w:rsidP="00093F14">
      <w:pPr>
        <w:ind w:leftChars="100" w:left="210"/>
      </w:pPr>
    </w:p>
    <w:p w14:paraId="229C26EE" w14:textId="7B5C6DDF" w:rsidR="00B42043" w:rsidRPr="009373C6" w:rsidRDefault="00F1325F" w:rsidP="00426EA5">
      <w:pPr>
        <w:ind w:leftChars="100" w:left="210"/>
      </w:pPr>
      <w:r w:rsidRPr="009373C6">
        <w:rPr>
          <w:rFonts w:hint="eastAsia"/>
        </w:rPr>
        <w:t>8</w:t>
      </w:r>
      <w:r w:rsidR="00B42043" w:rsidRPr="009373C6">
        <w:rPr>
          <w:rFonts w:hint="eastAsia"/>
        </w:rPr>
        <w:t>．選考基準</w:t>
      </w:r>
    </w:p>
    <w:p w14:paraId="6178EC58" w14:textId="77777777" w:rsidR="00D4158C" w:rsidRPr="009373C6" w:rsidRDefault="00D4158C" w:rsidP="00093F14">
      <w:pPr>
        <w:widowControl/>
        <w:autoSpaceDE w:val="0"/>
        <w:autoSpaceDN w:val="0"/>
        <w:adjustRightInd w:val="0"/>
        <w:snapToGrid w:val="0"/>
        <w:ind w:leftChars="195" w:left="409" w:rightChars="95" w:right="199"/>
        <w:jc w:val="left"/>
        <w:rPr>
          <w:rFonts w:cs="Times New Roman"/>
          <w:kern w:val="0"/>
        </w:rPr>
      </w:pPr>
      <w:r w:rsidRPr="009373C6">
        <w:rPr>
          <w:rFonts w:cs="Times New Roman" w:hint="eastAsia"/>
          <w:kern w:val="0"/>
        </w:rPr>
        <w:t>１次選抜：書類審査</w:t>
      </w:r>
    </w:p>
    <w:p w14:paraId="5FB0FAF5" w14:textId="14329E35" w:rsidR="00D4158C" w:rsidRPr="009373C6" w:rsidRDefault="00F80A17" w:rsidP="00093F14">
      <w:pPr>
        <w:widowControl/>
        <w:autoSpaceDE w:val="0"/>
        <w:autoSpaceDN w:val="0"/>
        <w:adjustRightInd w:val="0"/>
        <w:snapToGrid w:val="0"/>
        <w:ind w:leftChars="195" w:left="409" w:rightChars="95" w:right="199"/>
        <w:jc w:val="left"/>
        <w:rPr>
          <w:rFonts w:cs="Times New Roman"/>
          <w:kern w:val="0"/>
        </w:rPr>
      </w:pPr>
      <w:r w:rsidRPr="009373C6">
        <w:rPr>
          <w:rFonts w:cs="Times New Roman" w:hint="eastAsia"/>
          <w:kern w:val="0"/>
        </w:rPr>
        <w:t xml:space="preserve">　</w:t>
      </w:r>
      <w:r w:rsidR="00D4158C" w:rsidRPr="009373C6">
        <w:rPr>
          <w:rFonts w:cs="Times New Roman" w:hint="eastAsia"/>
          <w:kern w:val="0"/>
        </w:rPr>
        <w:t>学部での成績</w:t>
      </w:r>
      <w:r w:rsidR="00E8342E" w:rsidRPr="009373C6">
        <w:rPr>
          <w:rFonts w:cs="Times New Roman" w:hint="eastAsia"/>
          <w:kern w:val="0"/>
        </w:rPr>
        <w:t>および</w:t>
      </w:r>
      <w:r w:rsidR="00D4158C" w:rsidRPr="009373C6">
        <w:rPr>
          <w:rFonts w:cs="Times New Roman" w:hint="eastAsia"/>
          <w:kern w:val="0"/>
        </w:rPr>
        <w:t>志望理由等から総合的に評価する。</w:t>
      </w:r>
      <w:r w:rsidR="00D4158C" w:rsidRPr="009373C6">
        <w:rPr>
          <w:rFonts w:ascii="ＭＳ 明朝" w:eastAsia="ＭＳ 明朝" w:hAnsi="ＭＳ 明朝" w:cs="ＭＳ 明朝"/>
          <w:kern w:val="0"/>
        </w:rPr>
        <w:t> </w:t>
      </w:r>
    </w:p>
    <w:p w14:paraId="239878F3" w14:textId="7C7252BC" w:rsidR="00D4158C" w:rsidRPr="009373C6" w:rsidRDefault="00D4158C" w:rsidP="00093F14">
      <w:pPr>
        <w:widowControl/>
        <w:autoSpaceDE w:val="0"/>
        <w:autoSpaceDN w:val="0"/>
        <w:adjustRightInd w:val="0"/>
        <w:snapToGrid w:val="0"/>
        <w:ind w:leftChars="195" w:left="409" w:rightChars="95" w:right="199"/>
        <w:jc w:val="left"/>
        <w:rPr>
          <w:rFonts w:cs="Times New Roman"/>
          <w:kern w:val="0"/>
        </w:rPr>
      </w:pPr>
      <w:r w:rsidRPr="009373C6">
        <w:rPr>
          <w:rFonts w:cs="Times New Roman" w:hint="eastAsia"/>
          <w:kern w:val="0"/>
        </w:rPr>
        <w:t>２次選抜：面接諮問</w:t>
      </w:r>
    </w:p>
    <w:p w14:paraId="5B8E4F4D" w14:textId="3E292C8C" w:rsidR="00B42043" w:rsidRPr="00A40861" w:rsidRDefault="00F80A17" w:rsidP="00093F14">
      <w:pPr>
        <w:ind w:leftChars="200" w:left="420"/>
      </w:pPr>
      <w:r w:rsidRPr="009373C6">
        <w:rPr>
          <w:rFonts w:hint="eastAsia"/>
        </w:rPr>
        <w:t xml:space="preserve">　面接諮問では</w:t>
      </w:r>
      <w:r w:rsidR="00B42043" w:rsidRPr="009373C6">
        <w:rPr>
          <w:rFonts w:hint="eastAsia"/>
        </w:rPr>
        <w:t>以下の内容に関する</w:t>
      </w:r>
      <w:r w:rsidR="00B42043" w:rsidRPr="009373C6">
        <w:t>10</w:t>
      </w:r>
      <w:r w:rsidR="00B42043" w:rsidRPr="009373C6">
        <w:rPr>
          <w:rFonts w:hint="eastAsia"/>
        </w:rPr>
        <w:t>分間のプレゼンテーションおよび質疑応答（計</w:t>
      </w:r>
      <w:r w:rsidR="00B27DF0" w:rsidRPr="009373C6">
        <w:rPr>
          <w:rFonts w:hint="eastAsia"/>
        </w:rPr>
        <w:t>15</w:t>
      </w:r>
      <w:r w:rsidR="00B42043" w:rsidRPr="009373C6">
        <w:rPr>
          <w:rFonts w:hint="eastAsia"/>
        </w:rPr>
        <w:t>分）</w:t>
      </w:r>
      <w:bookmarkStart w:id="0" w:name="_GoBack"/>
      <w:bookmarkEnd w:id="0"/>
      <w:r w:rsidR="00B42043" w:rsidRPr="00A40861">
        <w:rPr>
          <w:rFonts w:hint="eastAsia"/>
        </w:rPr>
        <w:t>により</w:t>
      </w:r>
      <w:r w:rsidR="00D4158C" w:rsidRPr="00A40861">
        <w:rPr>
          <w:rFonts w:hint="eastAsia"/>
        </w:rPr>
        <w:t>、</w:t>
      </w:r>
      <w:r w:rsidR="00D4158C" w:rsidRPr="00A40861">
        <w:rPr>
          <w:rFonts w:cs="Times New Roman" w:hint="eastAsia"/>
          <w:kern w:val="0"/>
        </w:rPr>
        <w:t>学力・研究能力とともに、本プログラムへの理解と意欲などについて総合的に評価する。</w:t>
      </w:r>
    </w:p>
    <w:p w14:paraId="53BFA636" w14:textId="36EA08A0" w:rsidR="00D4158C" w:rsidRPr="00A40861" w:rsidRDefault="00B42043" w:rsidP="00093F14">
      <w:pPr>
        <w:pStyle w:val="a3"/>
        <w:numPr>
          <w:ilvl w:val="1"/>
          <w:numId w:val="1"/>
        </w:numPr>
        <w:tabs>
          <w:tab w:val="left" w:pos="142"/>
        </w:tabs>
        <w:ind w:leftChars="168" w:left="637" w:hanging="284"/>
      </w:pPr>
      <w:r w:rsidRPr="00A40861">
        <w:rPr>
          <w:rFonts w:hint="eastAsia"/>
        </w:rPr>
        <w:t>本プログラムへの志望動機</w:t>
      </w:r>
    </w:p>
    <w:p w14:paraId="78C878B4" w14:textId="46F32E86" w:rsidR="00B42043" w:rsidRPr="00A40861" w:rsidRDefault="00FD0D12" w:rsidP="00093F14">
      <w:pPr>
        <w:pStyle w:val="a3"/>
        <w:numPr>
          <w:ilvl w:val="1"/>
          <w:numId w:val="1"/>
        </w:numPr>
        <w:tabs>
          <w:tab w:val="left" w:pos="142"/>
        </w:tabs>
        <w:ind w:leftChars="168" w:left="637" w:hanging="284"/>
      </w:pPr>
      <w:r w:rsidRPr="00A40861">
        <w:rPr>
          <w:rFonts w:hint="eastAsia"/>
        </w:rPr>
        <w:t>卒業論文における研究の概要と、本プログラムを通じた今後の研究についての</w:t>
      </w:r>
      <w:r w:rsidR="00B42043" w:rsidRPr="00A40861">
        <w:rPr>
          <w:rFonts w:hint="eastAsia"/>
        </w:rPr>
        <w:t>展望</w:t>
      </w:r>
    </w:p>
    <w:p w14:paraId="41A3B3BF" w14:textId="1C21F530" w:rsidR="00B42043" w:rsidRPr="00A40861" w:rsidRDefault="00B42043" w:rsidP="00093F14">
      <w:pPr>
        <w:pStyle w:val="a3"/>
        <w:numPr>
          <w:ilvl w:val="1"/>
          <w:numId w:val="1"/>
        </w:numPr>
        <w:tabs>
          <w:tab w:val="left" w:pos="142"/>
        </w:tabs>
        <w:ind w:leftChars="168" w:left="637" w:hanging="284"/>
      </w:pPr>
      <w:r w:rsidRPr="00A40861">
        <w:rPr>
          <w:rFonts w:hint="eastAsia"/>
        </w:rPr>
        <w:t>本プログラム</w:t>
      </w:r>
      <w:r w:rsidR="00FD0D12" w:rsidRPr="00A40861">
        <w:rPr>
          <w:rFonts w:hint="eastAsia"/>
        </w:rPr>
        <w:t>を</w:t>
      </w:r>
      <w:r w:rsidRPr="00A40861">
        <w:rPr>
          <w:rFonts w:hint="eastAsia"/>
        </w:rPr>
        <w:t>修了</w:t>
      </w:r>
      <w:r w:rsidR="00FD0D12" w:rsidRPr="00A40861">
        <w:rPr>
          <w:rFonts w:hint="eastAsia"/>
        </w:rPr>
        <w:t>し</w:t>
      </w:r>
      <w:r w:rsidRPr="00A40861">
        <w:rPr>
          <w:rFonts w:hint="eastAsia"/>
        </w:rPr>
        <w:t>、学位</w:t>
      </w:r>
      <w:r w:rsidR="00FD0D12" w:rsidRPr="00A40861">
        <w:rPr>
          <w:rFonts w:hint="eastAsia"/>
        </w:rPr>
        <w:t>を</w:t>
      </w:r>
      <w:r w:rsidRPr="00A40861">
        <w:rPr>
          <w:rFonts w:hint="eastAsia"/>
        </w:rPr>
        <w:t>取得</w:t>
      </w:r>
      <w:r w:rsidR="00FD0D12" w:rsidRPr="00A40861">
        <w:rPr>
          <w:rFonts w:hint="eastAsia"/>
        </w:rPr>
        <w:t>した</w:t>
      </w:r>
      <w:r w:rsidRPr="00A40861">
        <w:rPr>
          <w:rFonts w:hint="eastAsia"/>
        </w:rPr>
        <w:t>後の将来構想</w:t>
      </w:r>
    </w:p>
    <w:p w14:paraId="403387CB" w14:textId="77777777" w:rsidR="00B42043" w:rsidRPr="00A40861" w:rsidRDefault="00B42043" w:rsidP="00426EA5">
      <w:pPr>
        <w:ind w:leftChars="100" w:left="210"/>
      </w:pPr>
    </w:p>
    <w:p w14:paraId="13ED55AF" w14:textId="4697297E" w:rsidR="00A865B0" w:rsidRPr="00A40861" w:rsidRDefault="00F1325F" w:rsidP="00426EA5">
      <w:pPr>
        <w:ind w:leftChars="100" w:left="210"/>
      </w:pPr>
      <w:r w:rsidRPr="00A40861">
        <w:rPr>
          <w:rFonts w:hint="eastAsia"/>
        </w:rPr>
        <w:t>9</w:t>
      </w:r>
      <w:r w:rsidR="00A865B0" w:rsidRPr="00A40861">
        <w:rPr>
          <w:rFonts w:hint="eastAsia"/>
        </w:rPr>
        <w:t>．採用予定人数</w:t>
      </w:r>
    </w:p>
    <w:p w14:paraId="12FCD35F" w14:textId="4295D0A9" w:rsidR="00A865B0" w:rsidRPr="00914393" w:rsidRDefault="00E4703C" w:rsidP="00093F14">
      <w:pPr>
        <w:ind w:leftChars="200" w:left="420"/>
      </w:pPr>
      <w:r w:rsidRPr="00914393">
        <w:rPr>
          <w:rFonts w:hint="eastAsia"/>
        </w:rPr>
        <w:t>若干名</w:t>
      </w:r>
    </w:p>
    <w:p w14:paraId="0845B137" w14:textId="77777777" w:rsidR="00A865B0" w:rsidRPr="00914393" w:rsidRDefault="00A865B0" w:rsidP="00C267AB">
      <w:pPr>
        <w:ind w:leftChars="100" w:left="210"/>
      </w:pPr>
    </w:p>
    <w:p w14:paraId="07076543" w14:textId="4730890E" w:rsidR="00345F1B" w:rsidRPr="00914393" w:rsidRDefault="00F1325F" w:rsidP="00345F1B">
      <w:pPr>
        <w:ind w:leftChars="100" w:left="210"/>
      </w:pPr>
      <w:r w:rsidRPr="00914393">
        <w:t>10</w:t>
      </w:r>
      <w:r w:rsidR="00345F1B" w:rsidRPr="00914393">
        <w:rPr>
          <w:rFonts w:hint="eastAsia"/>
        </w:rPr>
        <w:t>．書類提出先・問い合わせ先</w:t>
      </w:r>
    </w:p>
    <w:p w14:paraId="6C1C3DA6" w14:textId="02D75E12" w:rsidR="00E4703C" w:rsidRDefault="00E4703C" w:rsidP="00345F1B">
      <w:pPr>
        <w:ind w:leftChars="100" w:left="210"/>
      </w:pPr>
      <w:r w:rsidRPr="00914393">
        <w:rPr>
          <w:rFonts w:hint="eastAsia"/>
        </w:rPr>
        <w:t xml:space="preserve">　</w:t>
      </w:r>
      <w:r w:rsidRPr="009373C6">
        <w:rPr>
          <w:rFonts w:hint="eastAsia"/>
        </w:rPr>
        <w:t>成績証明書及び応募用紙は、</w:t>
      </w:r>
      <w:r w:rsidRPr="009373C6">
        <w:t>31</w:t>
      </w:r>
      <w:r w:rsidRPr="009373C6">
        <w:rPr>
          <w:rFonts w:hint="eastAsia"/>
        </w:rPr>
        <w:t>年</w:t>
      </w:r>
      <w:r w:rsidRPr="009373C6">
        <w:t>4</w:t>
      </w:r>
      <w:r w:rsidRPr="009373C6">
        <w:rPr>
          <w:rFonts w:hint="eastAsia"/>
        </w:rPr>
        <w:t>月以降に在籍予定の以下事務室へ、期限までに提出ください。成績証明書はオリジナル（紙）を原則としますが、申請時にパスワードを付した電子媒体で提出することも可とします。但し、その場合は事後にオリジナル（紙）をあらためて提出してください。また、応募用紙も電子媒体の提出も可としますが、指導教員署名のあるものを有効とします。</w:t>
      </w:r>
    </w:p>
    <w:p w14:paraId="1B408952" w14:textId="77777777" w:rsidR="00E4703C" w:rsidRPr="00A40861" w:rsidRDefault="00E4703C" w:rsidP="00345F1B">
      <w:pPr>
        <w:ind w:leftChars="100" w:left="210"/>
      </w:pPr>
    </w:p>
    <w:p w14:paraId="41C465AD" w14:textId="77777777" w:rsidR="00345F1B" w:rsidRPr="00A40861" w:rsidRDefault="00345F1B" w:rsidP="00345F1B">
      <w:pPr>
        <w:ind w:leftChars="100" w:left="210"/>
      </w:pPr>
      <w:r w:rsidRPr="00A40861">
        <w:rPr>
          <w:rFonts w:hint="eastAsia"/>
        </w:rPr>
        <w:t xml:space="preserve">　①書類提出先</w:t>
      </w:r>
    </w:p>
    <w:p w14:paraId="121CDD84" w14:textId="77777777" w:rsidR="003709EC" w:rsidRPr="00A40861" w:rsidRDefault="003709EC" w:rsidP="003709EC">
      <w:pPr>
        <w:ind w:leftChars="200" w:left="420" w:firstLineChars="100" w:firstLine="210"/>
      </w:pPr>
      <w:r w:rsidRPr="00A40861">
        <w:rPr>
          <w:rFonts w:hint="eastAsia"/>
        </w:rPr>
        <w:t>＜府中キャンパス</w:t>
      </w:r>
      <w:r w:rsidRPr="00A40861">
        <w:rPr>
          <w:rFonts w:hint="eastAsia"/>
        </w:rPr>
        <w:t>&gt;</w:t>
      </w:r>
    </w:p>
    <w:p w14:paraId="7344750A" w14:textId="37BFA0CB" w:rsidR="003709EC" w:rsidRPr="00A40861" w:rsidRDefault="003709EC" w:rsidP="003709EC">
      <w:pPr>
        <w:ind w:leftChars="200" w:left="420" w:firstLineChars="100" w:firstLine="210"/>
      </w:pPr>
      <w:r w:rsidRPr="00A40861">
        <w:rPr>
          <w:rFonts w:hint="eastAsia"/>
        </w:rPr>
        <w:t>・農学府</w:t>
      </w:r>
    </w:p>
    <w:p w14:paraId="786ACEB1" w14:textId="1D1B018F" w:rsidR="003709EC" w:rsidRPr="00A40861" w:rsidRDefault="003709EC" w:rsidP="003709EC">
      <w:pPr>
        <w:ind w:leftChars="200" w:left="420" w:firstLineChars="200" w:firstLine="420"/>
      </w:pPr>
      <w:r w:rsidRPr="00A40861">
        <w:rPr>
          <w:rFonts w:hint="eastAsia"/>
        </w:rPr>
        <w:t>東京農工大学府中地区学生支援室</w:t>
      </w:r>
      <w:r w:rsidR="00A40861" w:rsidRPr="00A40861">
        <w:rPr>
          <w:rFonts w:hint="eastAsia"/>
        </w:rPr>
        <w:t>第二係</w:t>
      </w:r>
      <w:r w:rsidRPr="00A40861">
        <w:rPr>
          <w:rFonts w:hint="eastAsia"/>
        </w:rPr>
        <w:tab/>
      </w:r>
      <w:r w:rsidRPr="00A40861">
        <w:t>TEL</w:t>
      </w:r>
      <w:r w:rsidRPr="00A40861">
        <w:rPr>
          <w:rFonts w:hint="eastAsia"/>
        </w:rPr>
        <w:t>：</w:t>
      </w:r>
      <w:r w:rsidRPr="00A40861">
        <w:rPr>
          <w:rFonts w:hint="eastAsia"/>
        </w:rPr>
        <w:t>042-367-5</w:t>
      </w:r>
      <w:r w:rsidR="00A40861" w:rsidRPr="00A40861">
        <w:rPr>
          <w:rFonts w:hint="eastAsia"/>
        </w:rPr>
        <w:t>659</w:t>
      </w:r>
    </w:p>
    <w:p w14:paraId="207931C3" w14:textId="7049B198" w:rsidR="003709EC" w:rsidRPr="00A40861" w:rsidRDefault="003709EC" w:rsidP="003709EC">
      <w:pPr>
        <w:ind w:leftChars="200" w:left="420" w:firstLineChars="100" w:firstLine="210"/>
        <w:outlineLvl w:val="0"/>
      </w:pPr>
      <w:r w:rsidRPr="00A40861">
        <w:rPr>
          <w:rFonts w:hint="eastAsia"/>
        </w:rPr>
        <w:t xml:space="preserve">　　　　　　</w:t>
      </w:r>
      <w:r w:rsidRPr="00A40861">
        <w:rPr>
          <w:rFonts w:hint="eastAsia"/>
        </w:rPr>
        <w:tab/>
      </w:r>
      <w:r w:rsidRPr="00A40861">
        <w:rPr>
          <w:rFonts w:hint="eastAsia"/>
        </w:rPr>
        <w:tab/>
      </w:r>
      <w:r w:rsidRPr="00A40861">
        <w:rPr>
          <w:rFonts w:hint="eastAsia"/>
        </w:rPr>
        <w:tab/>
      </w:r>
      <w:r w:rsidRPr="00A40861">
        <w:rPr>
          <w:rFonts w:hint="eastAsia"/>
        </w:rPr>
        <w:tab/>
      </w:r>
      <w:r w:rsidRPr="00A40861">
        <w:t>Mail</w:t>
      </w:r>
      <w:r w:rsidRPr="00A40861">
        <w:rPr>
          <w:rFonts w:hint="eastAsia"/>
        </w:rPr>
        <w:t>：</w:t>
      </w:r>
      <w:r w:rsidR="00AD44DF" w:rsidRPr="00AD44DF">
        <w:rPr>
          <w:rFonts w:hint="eastAsia"/>
        </w:rPr>
        <w:t>Mail</w:t>
      </w:r>
      <w:r w:rsidR="00AD44DF" w:rsidRPr="00AD44DF">
        <w:rPr>
          <w:rFonts w:hint="eastAsia"/>
        </w:rPr>
        <w:t>：</w:t>
      </w:r>
      <w:r w:rsidR="00AD44DF" w:rsidRPr="00AD44DF">
        <w:rPr>
          <w:rFonts w:hint="eastAsia"/>
        </w:rPr>
        <w:t>a-nyushi@cc.tuat.ac.jp</w:t>
      </w:r>
    </w:p>
    <w:p w14:paraId="7432C714" w14:textId="77777777" w:rsidR="00A40861" w:rsidRPr="00A40861" w:rsidRDefault="00A40861" w:rsidP="003709EC">
      <w:pPr>
        <w:ind w:leftChars="200" w:left="420" w:firstLineChars="100" w:firstLine="210"/>
        <w:outlineLvl w:val="0"/>
      </w:pPr>
    </w:p>
    <w:p w14:paraId="6C6EA856" w14:textId="1DFAB0A5" w:rsidR="003709EC" w:rsidRPr="00A40861" w:rsidRDefault="003709EC" w:rsidP="003709EC">
      <w:pPr>
        <w:ind w:leftChars="200" w:left="420" w:firstLineChars="100" w:firstLine="210"/>
        <w:outlineLvl w:val="0"/>
      </w:pPr>
      <w:r w:rsidRPr="00A40861">
        <w:rPr>
          <w:rFonts w:hint="eastAsia"/>
        </w:rPr>
        <w:t>＜小金井キャンパス</w:t>
      </w:r>
      <w:r w:rsidRPr="00A40861">
        <w:rPr>
          <w:rFonts w:hint="eastAsia"/>
        </w:rPr>
        <w:t>&gt;</w:t>
      </w:r>
    </w:p>
    <w:p w14:paraId="4D8852B4" w14:textId="033CB165" w:rsidR="003709EC" w:rsidRPr="00A40861" w:rsidRDefault="003709EC" w:rsidP="003709EC">
      <w:pPr>
        <w:ind w:leftChars="200" w:left="420" w:firstLineChars="100" w:firstLine="210"/>
      </w:pPr>
      <w:r w:rsidRPr="00A40861">
        <w:rPr>
          <w:rFonts w:hint="eastAsia"/>
        </w:rPr>
        <w:t>・工学府、ＢＡＳＥ</w:t>
      </w:r>
      <w:r w:rsidR="00996278">
        <w:rPr>
          <w:rFonts w:hint="eastAsia"/>
        </w:rPr>
        <w:t>学府</w:t>
      </w:r>
    </w:p>
    <w:p w14:paraId="6C3CCD65" w14:textId="4F0CFFEE" w:rsidR="003709EC" w:rsidRPr="00A40861" w:rsidRDefault="003709EC" w:rsidP="003709EC">
      <w:pPr>
        <w:ind w:leftChars="200" w:left="420" w:firstLineChars="200" w:firstLine="420"/>
      </w:pPr>
      <w:r w:rsidRPr="00A40861">
        <w:rPr>
          <w:rFonts w:hint="eastAsia"/>
        </w:rPr>
        <w:t>東京農工大学小金井地区学生支援室</w:t>
      </w:r>
      <w:r w:rsidRPr="00A40861">
        <w:rPr>
          <w:rFonts w:hint="eastAsia"/>
        </w:rPr>
        <w:tab/>
      </w:r>
      <w:r w:rsidRPr="00A40861">
        <w:t>TEL</w:t>
      </w:r>
      <w:r w:rsidRPr="00A40861">
        <w:rPr>
          <w:rFonts w:hint="eastAsia"/>
        </w:rPr>
        <w:t>：</w:t>
      </w:r>
      <w:r w:rsidRPr="00A40861">
        <w:rPr>
          <w:rFonts w:hint="eastAsia"/>
        </w:rPr>
        <w:t>042-388-7173</w:t>
      </w:r>
    </w:p>
    <w:p w14:paraId="73A09A18" w14:textId="77777777" w:rsidR="003709EC" w:rsidRPr="00A40861" w:rsidRDefault="003709EC" w:rsidP="003709EC">
      <w:pPr>
        <w:ind w:leftChars="200" w:left="420" w:firstLineChars="100" w:firstLine="210"/>
        <w:outlineLvl w:val="0"/>
      </w:pPr>
      <w:r w:rsidRPr="00A40861">
        <w:rPr>
          <w:rFonts w:hint="eastAsia"/>
        </w:rPr>
        <w:t xml:space="preserve">　　　　　　</w:t>
      </w:r>
      <w:r w:rsidRPr="00A40861">
        <w:rPr>
          <w:rFonts w:hint="eastAsia"/>
        </w:rPr>
        <w:tab/>
      </w:r>
      <w:r w:rsidRPr="00A40861">
        <w:rPr>
          <w:rFonts w:hint="eastAsia"/>
        </w:rPr>
        <w:tab/>
      </w:r>
      <w:r w:rsidRPr="00A40861">
        <w:rPr>
          <w:rFonts w:hint="eastAsia"/>
        </w:rPr>
        <w:tab/>
      </w:r>
      <w:r w:rsidRPr="00A40861">
        <w:rPr>
          <w:rFonts w:hint="eastAsia"/>
        </w:rPr>
        <w:tab/>
      </w:r>
      <w:r w:rsidRPr="00A40861">
        <w:t>Mail</w:t>
      </w:r>
      <w:r w:rsidRPr="00A40861">
        <w:rPr>
          <w:rFonts w:hint="eastAsia"/>
        </w:rPr>
        <w:t>：</w:t>
      </w:r>
      <w:r w:rsidRPr="00A40861">
        <w:rPr>
          <w:rFonts w:hint="eastAsia"/>
        </w:rPr>
        <w:t>tkyomu1@cc.tuat.ac.jp</w:t>
      </w:r>
    </w:p>
    <w:p w14:paraId="05B156EB" w14:textId="00E5B465" w:rsidR="00B27DF0" w:rsidRPr="00A40861" w:rsidRDefault="00345F1B" w:rsidP="00345F1B">
      <w:pPr>
        <w:ind w:leftChars="100" w:left="210"/>
      </w:pPr>
      <w:r w:rsidRPr="00A40861">
        <w:rPr>
          <w:rFonts w:hint="eastAsia"/>
        </w:rPr>
        <w:t xml:space="preserve">　　　</w:t>
      </w:r>
    </w:p>
    <w:p w14:paraId="5623B62F" w14:textId="77777777" w:rsidR="00B27DF0" w:rsidRPr="00A40861" w:rsidRDefault="00B27DF0" w:rsidP="00B27DF0"/>
    <w:p w14:paraId="33110A1C" w14:textId="77777777" w:rsidR="00B27DF0" w:rsidRPr="00A40861" w:rsidRDefault="00B27DF0" w:rsidP="00B27DF0">
      <w:r w:rsidRPr="00A40861">
        <w:rPr>
          <w:rFonts w:hint="eastAsia"/>
        </w:rPr>
        <w:t xml:space="preserve">　　②問い合わせ先</w:t>
      </w:r>
    </w:p>
    <w:p w14:paraId="2FBD9044" w14:textId="77777777" w:rsidR="00B27DF0" w:rsidRPr="00A40861" w:rsidRDefault="00B27DF0" w:rsidP="00B27DF0">
      <w:pPr>
        <w:ind w:leftChars="200" w:left="420" w:firstLineChars="200" w:firstLine="420"/>
      </w:pPr>
      <w:r w:rsidRPr="00A40861">
        <w:rPr>
          <w:rFonts w:hint="eastAsia"/>
        </w:rPr>
        <w:t xml:space="preserve">　　　東京農工大学　学務部</w:t>
      </w:r>
    </w:p>
    <w:p w14:paraId="16544E1B" w14:textId="77777777" w:rsidR="00B27DF0" w:rsidRPr="00A40861" w:rsidRDefault="00B27DF0" w:rsidP="00B27DF0">
      <w:pPr>
        <w:ind w:leftChars="200" w:left="420" w:firstLineChars="500" w:firstLine="1050"/>
      </w:pPr>
      <w:r w:rsidRPr="00A40861">
        <w:rPr>
          <w:rFonts w:hint="eastAsia"/>
        </w:rPr>
        <w:t xml:space="preserve">　学生総合支援課　井村</w:t>
      </w:r>
      <w:r w:rsidRPr="00A40861">
        <w:rPr>
          <w:rFonts w:hint="eastAsia"/>
        </w:rPr>
        <w:t>/</w:t>
      </w:r>
      <w:r w:rsidRPr="00A40861">
        <w:rPr>
          <w:rFonts w:hint="eastAsia"/>
        </w:rPr>
        <w:t>阿部</w:t>
      </w:r>
      <w:r w:rsidRPr="00A40861">
        <w:rPr>
          <w:rFonts w:hint="eastAsia"/>
        </w:rPr>
        <w:t>/</w:t>
      </w:r>
      <w:r w:rsidRPr="00A40861">
        <w:rPr>
          <w:rFonts w:hint="eastAsia"/>
        </w:rPr>
        <w:t>井上</w:t>
      </w:r>
      <w:r w:rsidRPr="00A40861">
        <w:rPr>
          <w:rFonts w:hint="eastAsia"/>
        </w:rPr>
        <w:tab/>
      </w:r>
      <w:r w:rsidRPr="00A40861">
        <w:t>TEL</w:t>
      </w:r>
      <w:r w:rsidRPr="00A40861">
        <w:rPr>
          <w:rFonts w:hint="eastAsia"/>
        </w:rPr>
        <w:t>：</w:t>
      </w:r>
      <w:r w:rsidRPr="00A40861">
        <w:rPr>
          <w:rFonts w:hint="eastAsia"/>
        </w:rPr>
        <w:t>042-367-</w:t>
      </w:r>
      <w:r w:rsidRPr="00A40861">
        <w:t>5943/5953/5882</w:t>
      </w:r>
    </w:p>
    <w:p w14:paraId="3B452DA3" w14:textId="77777777" w:rsidR="00B27DF0" w:rsidRPr="00A40861" w:rsidRDefault="00B27DF0" w:rsidP="00B27DF0">
      <w:r w:rsidRPr="00A40861">
        <w:rPr>
          <w:rFonts w:hint="eastAsia"/>
        </w:rPr>
        <w:tab/>
      </w:r>
      <w:r w:rsidRPr="00A40861">
        <w:rPr>
          <w:rFonts w:hint="eastAsia"/>
        </w:rPr>
        <w:tab/>
      </w:r>
      <w:r w:rsidRPr="00A40861">
        <w:rPr>
          <w:rFonts w:hint="eastAsia"/>
        </w:rPr>
        <w:tab/>
      </w:r>
      <w:r w:rsidRPr="00A40861">
        <w:rPr>
          <w:rFonts w:hint="eastAsia"/>
        </w:rPr>
        <w:tab/>
      </w:r>
      <w:r w:rsidRPr="00A40861">
        <w:rPr>
          <w:rFonts w:hint="eastAsia"/>
        </w:rPr>
        <w:tab/>
      </w:r>
      <w:r w:rsidRPr="00A40861">
        <w:rPr>
          <w:rFonts w:hint="eastAsia"/>
        </w:rPr>
        <w:tab/>
        <w:t>Mail</w:t>
      </w:r>
      <w:r w:rsidRPr="00A40861">
        <w:rPr>
          <w:rFonts w:hint="eastAsia"/>
        </w:rPr>
        <w:t>：</w:t>
      </w:r>
      <w:r w:rsidRPr="00A40861">
        <w:t>girkikaku@m2.tuat.ac.jp</w:t>
      </w:r>
    </w:p>
    <w:p w14:paraId="6AB633EF" w14:textId="01181135" w:rsidR="007A6ED3" w:rsidRPr="00A40861" w:rsidRDefault="007A6ED3">
      <w:pPr>
        <w:widowControl/>
        <w:jc w:val="left"/>
      </w:pPr>
      <w:r w:rsidRPr="00A40861">
        <w:br w:type="page"/>
      </w:r>
    </w:p>
    <w:p w14:paraId="5144C6AD" w14:textId="77777777" w:rsidR="007A6ED3" w:rsidRPr="00A40861" w:rsidRDefault="007A6ED3" w:rsidP="007A6ED3">
      <w:pPr>
        <w:jc w:val="center"/>
      </w:pPr>
      <w:r w:rsidRPr="00A40861">
        <w:rPr>
          <w:rFonts w:hint="eastAsia"/>
        </w:rPr>
        <w:lastRenderedPageBreak/>
        <w:t>平成</w:t>
      </w:r>
      <w:r w:rsidRPr="00A40861">
        <w:rPr>
          <w:rFonts w:hint="eastAsia"/>
        </w:rPr>
        <w:t>3</w:t>
      </w:r>
      <w:r w:rsidRPr="00A40861">
        <w:t>1</w:t>
      </w:r>
      <w:r w:rsidRPr="00A40861">
        <w:rPr>
          <w:rFonts w:hint="eastAsia"/>
        </w:rPr>
        <w:t>年度東京農工大学卓越大学院プログラム履修生申請用紙</w:t>
      </w:r>
    </w:p>
    <w:p w14:paraId="5686B4F3" w14:textId="0872CD32" w:rsidR="007A6ED3" w:rsidRPr="00A40861" w:rsidRDefault="007A6ED3" w:rsidP="007A6ED3">
      <w:pPr>
        <w:jc w:val="center"/>
      </w:pPr>
      <w:r w:rsidRPr="00914393">
        <w:rPr>
          <w:rFonts w:hint="eastAsia"/>
        </w:rPr>
        <w:t>【</w:t>
      </w:r>
      <w:r w:rsidRPr="00914393">
        <w:t>M</w:t>
      </w:r>
      <w:r w:rsidRPr="00914393">
        <w:rPr>
          <w:rFonts w:hint="eastAsia"/>
        </w:rPr>
        <w:t>用】</w:t>
      </w:r>
    </w:p>
    <w:p w14:paraId="08D8A533" w14:textId="77777777" w:rsidR="007A6ED3" w:rsidRPr="00A40861" w:rsidRDefault="007A6ED3" w:rsidP="007A6ED3"/>
    <w:p w14:paraId="7A463D9C" w14:textId="77777777" w:rsidR="007A6ED3" w:rsidRPr="00A40861" w:rsidRDefault="007A6ED3" w:rsidP="007A6ED3">
      <w:r w:rsidRPr="00A40861">
        <w:rPr>
          <w:rFonts w:hint="eastAsia"/>
          <w:sz w:val="24"/>
          <w:szCs w:val="24"/>
        </w:rPr>
        <w:t>□</w:t>
      </w:r>
      <w:r w:rsidRPr="00A40861">
        <w:rPr>
          <w:rFonts w:hint="eastAsia"/>
        </w:rPr>
        <w:t>東京農工大学卓越大学院プログラムに申請するに当たって、私（申請者本人）は本プログラムに採用された場合、博士後期課程まで進学する意思を持っていることを誓約します。</w:t>
      </w:r>
    </w:p>
    <w:p w14:paraId="73B690B1" w14:textId="77777777" w:rsidR="007A6ED3" w:rsidRPr="00A40861" w:rsidRDefault="007A6ED3" w:rsidP="007A6ED3">
      <w:r w:rsidRPr="00A40861">
        <w:rPr>
          <w:rFonts w:hint="eastAsia"/>
        </w:rPr>
        <w:t>（□にチェックを入れてください）</w:t>
      </w:r>
    </w:p>
    <w:p w14:paraId="3DD9BC6E" w14:textId="77777777" w:rsidR="007A6ED3" w:rsidRPr="00A40861" w:rsidRDefault="007A6ED3" w:rsidP="007A6ED3">
      <w:pPr>
        <w:spacing w:line="360" w:lineRule="auto"/>
        <w:ind w:leftChars="300" w:left="630"/>
      </w:pPr>
      <w:r w:rsidRPr="00A40861">
        <w:rPr>
          <w:rFonts w:hint="eastAsia"/>
        </w:rPr>
        <w:t>氏名</w:t>
      </w:r>
      <w:r w:rsidRPr="00A40861">
        <w:rPr>
          <w:rFonts w:hint="eastAsia"/>
        </w:rPr>
        <w:t>:</w:t>
      </w:r>
      <w:r w:rsidRPr="00A40861">
        <w:rPr>
          <w:rFonts w:hint="eastAsia"/>
          <w:u w:val="single"/>
        </w:rPr>
        <w:t xml:space="preserve">　　　　　　　　　　　　　　　　　　　　　　　　　　　　　　　　</w:t>
      </w:r>
    </w:p>
    <w:p w14:paraId="651E919D" w14:textId="77777777" w:rsidR="007A6ED3" w:rsidRPr="00A40861" w:rsidRDefault="007A6ED3" w:rsidP="007A6ED3">
      <w:pPr>
        <w:spacing w:line="360" w:lineRule="auto"/>
        <w:ind w:leftChars="300" w:left="630"/>
      </w:pPr>
      <w:r w:rsidRPr="00A40861">
        <w:rPr>
          <w:rFonts w:hint="eastAsia"/>
        </w:rPr>
        <w:t>国籍</w:t>
      </w:r>
      <w:r w:rsidRPr="00A40861">
        <w:rPr>
          <w:rFonts w:hint="eastAsia"/>
        </w:rPr>
        <w:t>:</w:t>
      </w:r>
      <w:r w:rsidRPr="00A40861">
        <w:rPr>
          <w:rFonts w:hint="eastAsia"/>
          <w:u w:val="single"/>
        </w:rPr>
        <w:t xml:space="preserve">　　　　　　　　　　　　　　　　　　　　　　　　　　　　　　　　</w:t>
      </w:r>
    </w:p>
    <w:p w14:paraId="60C52314" w14:textId="77777777" w:rsidR="007A6ED3" w:rsidRPr="00A40861" w:rsidRDefault="007A6ED3" w:rsidP="007A6ED3">
      <w:pPr>
        <w:spacing w:line="360" w:lineRule="auto"/>
        <w:ind w:leftChars="300" w:left="630"/>
        <w:rPr>
          <w:u w:val="single"/>
        </w:rPr>
      </w:pPr>
      <w:r w:rsidRPr="00A40861">
        <w:rPr>
          <w:rFonts w:hint="eastAsia"/>
        </w:rPr>
        <w:t>所属学府名</w:t>
      </w:r>
      <w:r w:rsidRPr="00A40861">
        <w:rPr>
          <w:rFonts w:hint="eastAsia"/>
        </w:rPr>
        <w:t>:</w:t>
      </w:r>
      <w:r w:rsidRPr="00A40861">
        <w:rPr>
          <w:rFonts w:hint="eastAsia"/>
          <w:u w:val="single"/>
        </w:rPr>
        <w:t xml:space="preserve">　　　　　　　　　　　　　　　　　　　　　　　</w:t>
      </w:r>
      <w:r w:rsidRPr="00A40861">
        <w:rPr>
          <w:rFonts w:hint="eastAsia"/>
          <w:u w:val="single"/>
        </w:rPr>
        <w:t xml:space="preserve">     </w:t>
      </w:r>
    </w:p>
    <w:p w14:paraId="05DF9774" w14:textId="77777777" w:rsidR="007A6ED3" w:rsidRPr="00A40861" w:rsidRDefault="007A6ED3" w:rsidP="007A6ED3">
      <w:pPr>
        <w:spacing w:line="360" w:lineRule="auto"/>
        <w:ind w:leftChars="300" w:left="630"/>
        <w:rPr>
          <w:u w:val="single"/>
        </w:rPr>
      </w:pPr>
      <w:r w:rsidRPr="00A40861">
        <w:rPr>
          <w:rFonts w:hint="eastAsia"/>
        </w:rPr>
        <w:t>所属専攻名</w:t>
      </w:r>
      <w:r w:rsidRPr="00A40861">
        <w:rPr>
          <w:rFonts w:hint="eastAsia"/>
        </w:rPr>
        <w:t>:</w:t>
      </w:r>
      <w:r w:rsidRPr="00A40861">
        <w:rPr>
          <w:rFonts w:hint="eastAsia"/>
          <w:u w:val="single"/>
        </w:rPr>
        <w:t xml:space="preserve">　　　　　　　　　　　　　　　　　　　　　　　　</w:t>
      </w:r>
      <w:r w:rsidRPr="00A40861">
        <w:rPr>
          <w:rFonts w:hint="eastAsia"/>
          <w:u w:val="single"/>
        </w:rPr>
        <w:t xml:space="preserve">   </w:t>
      </w:r>
    </w:p>
    <w:p w14:paraId="6DC1E0CE" w14:textId="54DD25D2" w:rsidR="007A6ED3" w:rsidRPr="007E2316" w:rsidRDefault="007A6ED3" w:rsidP="007A6ED3">
      <w:pPr>
        <w:spacing w:line="360" w:lineRule="auto"/>
        <w:ind w:leftChars="300" w:left="630"/>
        <w:rPr>
          <w:u w:val="single"/>
        </w:rPr>
      </w:pPr>
      <w:r w:rsidRPr="00914393">
        <w:rPr>
          <w:rFonts w:hint="eastAsia"/>
        </w:rPr>
        <w:t>大学院</w:t>
      </w:r>
      <w:r w:rsidR="007E2316" w:rsidRPr="00914393">
        <w:rPr>
          <w:rFonts w:hint="eastAsia"/>
        </w:rPr>
        <w:t>（予定）</w:t>
      </w:r>
      <w:r w:rsidRPr="00914393">
        <w:rPr>
          <w:rFonts w:hint="eastAsia"/>
        </w:rPr>
        <w:t>入学年月</w:t>
      </w:r>
      <w:r w:rsidRPr="00914393">
        <w:t>:</w:t>
      </w:r>
      <w:r w:rsidRPr="007E2316">
        <w:t xml:space="preserve"> </w:t>
      </w:r>
      <w:r w:rsidRPr="007E2316">
        <w:rPr>
          <w:rFonts w:hint="eastAsia"/>
          <w:u w:val="single"/>
        </w:rPr>
        <w:t xml:space="preserve">　　　　　　　　　　　　　　　　　　　　　　　　　　　</w:t>
      </w:r>
    </w:p>
    <w:p w14:paraId="6997D812" w14:textId="77777777" w:rsidR="007A6ED3" w:rsidRPr="007E2316" w:rsidRDefault="007A6ED3" w:rsidP="007A6ED3">
      <w:pPr>
        <w:spacing w:line="360" w:lineRule="auto"/>
        <w:ind w:leftChars="300" w:left="630"/>
      </w:pPr>
      <w:r w:rsidRPr="007E2316">
        <w:t>e-mail:</w:t>
      </w:r>
      <w:r w:rsidRPr="007E2316">
        <w:rPr>
          <w:rFonts w:hint="eastAsia"/>
          <w:u w:val="single"/>
        </w:rPr>
        <w:t xml:space="preserve">　　　　　　　　　　　　　　　　　　　　　　　　</w:t>
      </w:r>
      <w:r w:rsidRPr="007E2316">
        <w:rPr>
          <w:u w:val="single"/>
        </w:rPr>
        <w:t xml:space="preserve">                </w:t>
      </w:r>
    </w:p>
    <w:p w14:paraId="014923C7" w14:textId="77777777" w:rsidR="007A6ED3" w:rsidRPr="00A40861" w:rsidRDefault="007A6ED3" w:rsidP="007A6ED3">
      <w:pPr>
        <w:spacing w:line="360" w:lineRule="auto"/>
        <w:ind w:leftChars="300" w:left="630"/>
      </w:pPr>
      <w:r w:rsidRPr="00A40861">
        <w:rPr>
          <w:rFonts w:hint="eastAsia"/>
        </w:rPr>
        <w:t>電話番号</w:t>
      </w:r>
      <w:r w:rsidRPr="00A40861">
        <w:rPr>
          <w:rFonts w:hint="eastAsia"/>
        </w:rPr>
        <w:t>:</w:t>
      </w:r>
      <w:r w:rsidRPr="00A40861">
        <w:rPr>
          <w:rFonts w:hint="eastAsia"/>
          <w:u w:val="single"/>
        </w:rPr>
        <w:t xml:space="preserve">　　　　　　　　　　　　　　　　　　　　　　　</w:t>
      </w:r>
      <w:r w:rsidRPr="00A40861">
        <w:rPr>
          <w:rFonts w:hint="eastAsia"/>
          <w:u w:val="single"/>
        </w:rPr>
        <w:t xml:space="preserve">                </w:t>
      </w:r>
    </w:p>
    <w:p w14:paraId="6DEE38B8" w14:textId="77777777" w:rsidR="007A6ED3" w:rsidRPr="00A40861" w:rsidRDefault="007A6ED3" w:rsidP="007A6ED3">
      <w:pPr>
        <w:spacing w:line="360" w:lineRule="auto"/>
        <w:ind w:leftChars="300" w:left="630"/>
      </w:pPr>
    </w:p>
    <w:p w14:paraId="6702EA39" w14:textId="77777777" w:rsidR="007A6ED3" w:rsidRPr="00A40861" w:rsidRDefault="007A6ED3" w:rsidP="007A6ED3">
      <w:pPr>
        <w:spacing w:line="360" w:lineRule="auto"/>
        <w:ind w:leftChars="300" w:left="630"/>
      </w:pPr>
      <w:r w:rsidRPr="00A40861">
        <w:rPr>
          <w:rFonts w:hint="eastAsia"/>
        </w:rPr>
        <w:t>【指導教員名、電子メールおよび署名】</w:t>
      </w:r>
    </w:p>
    <w:p w14:paraId="75E069FD"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指導教員氏名</w:t>
      </w:r>
      <w:r w:rsidRPr="00A40861">
        <w:rPr>
          <w:rFonts w:hint="eastAsia"/>
        </w:rPr>
        <w:t>:</w:t>
      </w:r>
      <w:r w:rsidRPr="00A40861">
        <w:rPr>
          <w:rFonts w:hint="eastAsia"/>
          <w:u w:val="single"/>
        </w:rPr>
        <w:t xml:space="preserve">　　　　　　　　　　　　　　　　　　　　　　　　　　　</w:t>
      </w:r>
    </w:p>
    <w:p w14:paraId="3D4F1495"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w:t>
      </w:r>
      <w:r w:rsidRPr="00A40861">
        <w:rPr>
          <w:rFonts w:hint="eastAsia"/>
        </w:rPr>
        <w:t>e-mail:</w:t>
      </w:r>
      <w:r w:rsidRPr="00A40861">
        <w:rPr>
          <w:rFonts w:hint="eastAsia"/>
          <w:u w:val="single"/>
        </w:rPr>
        <w:t xml:space="preserve">　　　　　　　　　　　　　　　　　　　　　　　　　　</w:t>
      </w:r>
    </w:p>
    <w:p w14:paraId="1DD573C5" w14:textId="77777777" w:rsidR="007A6ED3" w:rsidRPr="00A40861" w:rsidRDefault="007A6ED3" w:rsidP="007A6ED3">
      <w:pPr>
        <w:spacing w:line="360" w:lineRule="auto"/>
        <w:ind w:leftChars="300" w:left="630"/>
      </w:pPr>
      <w:r w:rsidRPr="00A40861">
        <w:rPr>
          <w:rFonts w:hint="eastAsia"/>
        </w:rPr>
        <w:t xml:space="preserve">- </w:t>
      </w:r>
      <w:r w:rsidRPr="00A40861">
        <w:rPr>
          <w:rFonts w:hint="eastAsia"/>
        </w:rPr>
        <w:t>指導教員署名</w:t>
      </w:r>
      <w:r w:rsidRPr="00A40861">
        <w:rPr>
          <w:rFonts w:hint="eastAsia"/>
        </w:rPr>
        <w:t>:</w:t>
      </w:r>
      <w:r w:rsidRPr="00A40861">
        <w:rPr>
          <w:rFonts w:hint="eastAsia"/>
          <w:u w:val="single"/>
        </w:rPr>
        <w:t xml:space="preserve">　　　　　　　　　　　　　　　　　　　　　　　　　　　</w:t>
      </w:r>
    </w:p>
    <w:p w14:paraId="20C705AA" w14:textId="77777777" w:rsidR="007A6ED3" w:rsidRPr="00A40861" w:rsidRDefault="007A6ED3" w:rsidP="007A6ED3">
      <w:pPr>
        <w:ind w:leftChars="300" w:left="630"/>
      </w:pPr>
      <w:r w:rsidRPr="00A40861">
        <w:rPr>
          <w:rFonts w:ascii="ＭＳ Ｐゴシック" w:eastAsia="ＭＳ Ｐゴシック" w:hAnsi="ＭＳ Ｐゴシック" w:hint="eastAsia"/>
          <w:sz w:val="24"/>
          <w:szCs w:val="24"/>
        </w:rPr>
        <w:t>☐</w:t>
      </w:r>
      <w:r w:rsidRPr="00A40861">
        <w:rPr>
          <w:rFonts w:hint="eastAsia"/>
        </w:rPr>
        <w:t>当該学生が東京農工大学卓越大学院プログラムを博士（後期）課程修了まで履修することを承認・確認し、その指導に当たることを誓約します。</w:t>
      </w:r>
    </w:p>
    <w:p w14:paraId="0E310DF9" w14:textId="77777777" w:rsidR="007A6ED3" w:rsidRPr="00A40861" w:rsidRDefault="007A6ED3" w:rsidP="007A6ED3">
      <w:pPr>
        <w:ind w:leftChars="300" w:left="630"/>
      </w:pPr>
      <w:r w:rsidRPr="00A40861">
        <w:rPr>
          <w:rFonts w:hint="eastAsia"/>
        </w:rPr>
        <w:t>（□にチェックを入れてください）</w:t>
      </w:r>
    </w:p>
    <w:p w14:paraId="0AF1BA50" w14:textId="77777777" w:rsidR="007A6ED3" w:rsidRPr="00A40861" w:rsidRDefault="007A6ED3" w:rsidP="007A6ED3">
      <w:pPr>
        <w:widowControl/>
        <w:jc w:val="left"/>
      </w:pPr>
      <w:r w:rsidRPr="00A40861">
        <w:br w:type="page"/>
      </w:r>
    </w:p>
    <w:p w14:paraId="76855305" w14:textId="77777777" w:rsidR="007A6ED3" w:rsidRPr="00A40861" w:rsidRDefault="007A6ED3" w:rsidP="007A6ED3">
      <w:r w:rsidRPr="00A40861">
        <w:rPr>
          <w:rFonts w:hint="eastAsia"/>
        </w:rPr>
        <w:lastRenderedPageBreak/>
        <w:t>募集要項と本プログラムの趣旨に基づき、以下の項目について、それぞれ</w:t>
      </w:r>
      <w:r w:rsidRPr="00A40861">
        <w:t>6</w:t>
      </w:r>
      <w:r w:rsidRPr="00A40861">
        <w:rPr>
          <w:rFonts w:hint="eastAsia"/>
        </w:rPr>
        <w:t>00</w:t>
      </w:r>
      <w:r w:rsidRPr="00A40861">
        <w:rPr>
          <w:rFonts w:hint="eastAsia"/>
        </w:rPr>
        <w:t>文字程度（英語なら、</w:t>
      </w:r>
      <w:r w:rsidRPr="00A40861">
        <w:t>150 Words</w:t>
      </w:r>
      <w:r w:rsidRPr="00A40861">
        <w:rPr>
          <w:rFonts w:hint="eastAsia"/>
        </w:rPr>
        <w:t>程度）で記述してください。</w:t>
      </w:r>
    </w:p>
    <w:p w14:paraId="73CEDD5A" w14:textId="77777777" w:rsidR="007A6ED3" w:rsidRPr="00A40861" w:rsidRDefault="007A6ED3" w:rsidP="007A6ED3"/>
    <w:p w14:paraId="620EAD52" w14:textId="77777777" w:rsidR="007A6ED3" w:rsidRPr="00A40861" w:rsidRDefault="007A6ED3" w:rsidP="007A6ED3">
      <w:pPr>
        <w:numPr>
          <w:ilvl w:val="0"/>
          <w:numId w:val="3"/>
        </w:numPr>
        <w:rPr>
          <w:szCs w:val="21"/>
        </w:rPr>
      </w:pPr>
      <w:r w:rsidRPr="00A40861">
        <w:rPr>
          <w:rFonts w:hint="eastAsia"/>
          <w:szCs w:val="21"/>
        </w:rPr>
        <w:t>本プログラムへの志望動機</w:t>
      </w:r>
    </w:p>
    <w:p w14:paraId="681C04B8" w14:textId="494EDBAE" w:rsidR="007A6ED3" w:rsidRPr="008B179D" w:rsidRDefault="007A6ED3" w:rsidP="007A6ED3">
      <w:pPr>
        <w:rPr>
          <w:szCs w:val="21"/>
        </w:rPr>
      </w:pPr>
      <w:r w:rsidRPr="008B179D">
        <w:rPr>
          <w:rFonts w:hint="eastAsia"/>
          <w:szCs w:val="21"/>
        </w:rPr>
        <w:t>２．修士課程での研究</w:t>
      </w:r>
      <w:r w:rsidR="00F1325F" w:rsidRPr="008B179D">
        <w:rPr>
          <w:rFonts w:hint="eastAsia"/>
          <w:szCs w:val="21"/>
        </w:rPr>
        <w:t>計画</w:t>
      </w:r>
      <w:r w:rsidRPr="008B179D">
        <w:rPr>
          <w:rFonts w:hint="eastAsia"/>
          <w:szCs w:val="21"/>
        </w:rPr>
        <w:t>の概要</w:t>
      </w:r>
    </w:p>
    <w:p w14:paraId="15EDF032" w14:textId="77777777" w:rsidR="007A6ED3" w:rsidRPr="00A40861" w:rsidRDefault="007A6ED3" w:rsidP="007A6ED3">
      <w:pPr>
        <w:rPr>
          <w:szCs w:val="21"/>
        </w:rPr>
      </w:pPr>
      <w:r w:rsidRPr="00A40861">
        <w:rPr>
          <w:rFonts w:ascii="]e'68ˇøàw≈'1" w:hAnsi="]e'68ˇøàw≈'1" w:cs="]e'68ˇøàw≈'1" w:hint="eastAsia"/>
          <w:kern w:val="0"/>
          <w:szCs w:val="21"/>
        </w:rPr>
        <w:t>３．本プログラムを通じた今後の研究の現時点での展望</w:t>
      </w:r>
    </w:p>
    <w:p w14:paraId="64247079" w14:textId="77777777" w:rsidR="007A6ED3" w:rsidRPr="007A6ED3" w:rsidRDefault="007A6ED3" w:rsidP="007A6ED3">
      <w:pPr>
        <w:rPr>
          <w:szCs w:val="21"/>
        </w:rPr>
      </w:pPr>
      <w:r w:rsidRPr="00A40861">
        <w:rPr>
          <w:rFonts w:hint="eastAsia"/>
          <w:szCs w:val="21"/>
        </w:rPr>
        <w:t>４．本プログラム修了、学位取得後の将来構想</w:t>
      </w:r>
    </w:p>
    <w:p w14:paraId="1358D089" w14:textId="45FC9631" w:rsidR="005B56F4" w:rsidRDefault="005B56F4">
      <w:pPr>
        <w:widowControl/>
        <w:jc w:val="left"/>
      </w:pPr>
      <w:r>
        <w:br w:type="page"/>
      </w:r>
    </w:p>
    <w:p w14:paraId="4ED30B5F" w14:textId="77777777" w:rsidR="005B56F4" w:rsidRPr="00F27B4D" w:rsidRDefault="005B56F4" w:rsidP="005B56F4">
      <w:pPr>
        <w:jc w:val="center"/>
      </w:pPr>
      <w:r w:rsidRPr="00F27B4D">
        <w:rPr>
          <w:rFonts w:hint="eastAsia"/>
        </w:rPr>
        <w:lastRenderedPageBreak/>
        <w:t>Application Form for WISE Program 2019</w:t>
      </w:r>
    </w:p>
    <w:p w14:paraId="1168082B" w14:textId="77777777" w:rsidR="005B56F4" w:rsidRPr="00F27B4D" w:rsidRDefault="005B56F4" w:rsidP="005B56F4">
      <w:pPr>
        <w:jc w:val="center"/>
      </w:pPr>
    </w:p>
    <w:p w14:paraId="5F0E0620" w14:textId="77777777" w:rsidR="005B56F4" w:rsidRPr="00F27B4D" w:rsidRDefault="005B56F4" w:rsidP="005B56F4">
      <w:pPr>
        <w:jc w:val="center"/>
      </w:pPr>
      <w:r w:rsidRPr="00F27B4D">
        <w:rPr>
          <w:rFonts w:hint="eastAsia"/>
        </w:rPr>
        <w:t>【</w:t>
      </w:r>
      <w:r w:rsidRPr="00F27B4D">
        <w:rPr>
          <w:rFonts w:hint="eastAsia"/>
        </w:rPr>
        <w:t>for M</w:t>
      </w:r>
      <w:r w:rsidRPr="00F27B4D">
        <w:rPr>
          <w:rFonts w:hint="eastAsia"/>
        </w:rPr>
        <w:t>】</w:t>
      </w:r>
    </w:p>
    <w:p w14:paraId="380DF5C8" w14:textId="77777777" w:rsidR="005B56F4" w:rsidRPr="00F27B4D" w:rsidRDefault="005B56F4" w:rsidP="005B56F4"/>
    <w:p w14:paraId="0A9AD2AD" w14:textId="77777777" w:rsidR="005B56F4" w:rsidRPr="00F27B4D" w:rsidRDefault="005B56F4" w:rsidP="005B56F4">
      <w:r w:rsidRPr="00F27B4D">
        <w:rPr>
          <w:rFonts w:hint="eastAsia"/>
          <w:sz w:val="24"/>
          <w:szCs w:val="24"/>
        </w:rPr>
        <w:t>□</w:t>
      </w:r>
      <w:r w:rsidRPr="00F27B4D">
        <w:t xml:space="preserve">I </w:t>
      </w:r>
      <w:r w:rsidRPr="00F27B4D">
        <w:rPr>
          <w:rFonts w:hint="eastAsia"/>
        </w:rPr>
        <w:t xml:space="preserve">pledge to have the </w:t>
      </w:r>
      <w:r w:rsidRPr="00F27B4D">
        <w:t xml:space="preserve">will </w:t>
      </w:r>
      <w:r w:rsidRPr="00F27B4D">
        <w:rPr>
          <w:rFonts w:hint="eastAsia"/>
        </w:rPr>
        <w:t xml:space="preserve">to </w:t>
      </w:r>
      <w:r w:rsidRPr="00F27B4D">
        <w:t xml:space="preserve">take this WISE program until the end of the </w:t>
      </w:r>
      <w:r w:rsidRPr="00F27B4D">
        <w:rPr>
          <w:rFonts w:hint="eastAsia"/>
        </w:rPr>
        <w:t>D</w:t>
      </w:r>
      <w:r w:rsidRPr="00F27B4D">
        <w:t>octor</w:t>
      </w:r>
      <w:r w:rsidRPr="00F27B4D">
        <w:rPr>
          <w:rFonts w:hint="eastAsia"/>
        </w:rPr>
        <w:t>al</w:t>
      </w:r>
      <w:r w:rsidRPr="00F27B4D">
        <w:t xml:space="preserve"> </w:t>
      </w:r>
      <w:r w:rsidRPr="00F27B4D">
        <w:rPr>
          <w:rFonts w:hint="eastAsia"/>
        </w:rPr>
        <w:t>C</w:t>
      </w:r>
      <w:r w:rsidRPr="00F27B4D">
        <w:t>ourse.</w:t>
      </w:r>
    </w:p>
    <w:p w14:paraId="7090E23A" w14:textId="77777777" w:rsidR="005B56F4" w:rsidRPr="00F27B4D" w:rsidRDefault="005B56F4" w:rsidP="005B56F4">
      <w:r w:rsidRPr="00F27B4D">
        <w:rPr>
          <w:rFonts w:hint="eastAsia"/>
        </w:rPr>
        <w:t>（</w:t>
      </w:r>
      <w:r w:rsidRPr="00F27B4D">
        <w:rPr>
          <w:rFonts w:hint="eastAsia"/>
        </w:rPr>
        <w:t xml:space="preserve">Please tick the </w:t>
      </w:r>
      <w:r w:rsidRPr="00F27B4D">
        <w:rPr>
          <w:rFonts w:hint="eastAsia"/>
        </w:rPr>
        <w:t>“□“</w:t>
      </w:r>
      <w:r w:rsidRPr="00F27B4D">
        <w:rPr>
          <w:rFonts w:hint="eastAsia"/>
        </w:rPr>
        <w:t>check</w:t>
      </w:r>
      <w:r w:rsidRPr="00F27B4D">
        <w:t>box</w:t>
      </w:r>
      <w:r w:rsidRPr="00F27B4D">
        <w:rPr>
          <w:rFonts w:hint="eastAsia"/>
        </w:rPr>
        <w:t>）</w:t>
      </w:r>
    </w:p>
    <w:p w14:paraId="0143D1CC" w14:textId="77777777" w:rsidR="005B56F4" w:rsidRPr="00F27B4D" w:rsidRDefault="005B56F4" w:rsidP="005B56F4">
      <w:pPr>
        <w:spacing w:line="360" w:lineRule="auto"/>
        <w:ind w:leftChars="300" w:left="630"/>
      </w:pPr>
      <w:r w:rsidRPr="00F27B4D">
        <w:t>Name</w:t>
      </w:r>
      <w:r w:rsidRPr="00F27B4D">
        <w:rPr>
          <w:rFonts w:hint="eastAsia"/>
        </w:rPr>
        <w:t>:</w:t>
      </w:r>
      <w:r w:rsidRPr="00F27B4D">
        <w:rPr>
          <w:rFonts w:hint="eastAsia"/>
          <w:u w:val="single"/>
        </w:rPr>
        <w:t xml:space="preserve">　　　　　　　　　　　　　　　　　　　　　　　　　　　　　　　　</w:t>
      </w:r>
    </w:p>
    <w:p w14:paraId="21D42301" w14:textId="77777777" w:rsidR="005B56F4" w:rsidRPr="00F27B4D" w:rsidRDefault="005B56F4" w:rsidP="005B56F4">
      <w:pPr>
        <w:spacing w:line="360" w:lineRule="auto"/>
        <w:ind w:leftChars="300" w:left="630"/>
      </w:pPr>
      <w:r w:rsidRPr="00F27B4D">
        <w:t>Nationality</w:t>
      </w:r>
      <w:r w:rsidRPr="00F27B4D">
        <w:rPr>
          <w:rFonts w:hint="eastAsia"/>
        </w:rPr>
        <w:t>:</w:t>
      </w:r>
      <w:r w:rsidRPr="00F27B4D">
        <w:rPr>
          <w:rFonts w:hint="eastAsia"/>
          <w:u w:val="single"/>
        </w:rPr>
        <w:t xml:space="preserve">　　　　　　　　　　　　　　　　　　　　　　　　　　　　　　</w:t>
      </w:r>
    </w:p>
    <w:p w14:paraId="624F9110" w14:textId="77777777" w:rsidR="005B56F4" w:rsidRPr="00F27B4D" w:rsidRDefault="005B56F4" w:rsidP="005B56F4">
      <w:pPr>
        <w:spacing w:line="360" w:lineRule="auto"/>
        <w:ind w:leftChars="300" w:left="630"/>
        <w:rPr>
          <w:u w:val="single"/>
        </w:rPr>
      </w:pPr>
      <w:r w:rsidRPr="00F27B4D">
        <w:t>Graduate school</w:t>
      </w:r>
      <w:r w:rsidRPr="00F27B4D">
        <w:rPr>
          <w:rFonts w:hint="eastAsia"/>
        </w:rPr>
        <w:t>:</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217D04E5" w14:textId="77777777" w:rsidR="005B56F4" w:rsidRPr="00F27B4D" w:rsidRDefault="005B56F4" w:rsidP="005B56F4">
      <w:pPr>
        <w:spacing w:line="360" w:lineRule="auto"/>
        <w:ind w:leftChars="300" w:left="630"/>
        <w:rPr>
          <w:u w:val="single"/>
        </w:rPr>
      </w:pPr>
      <w:r w:rsidRPr="00F27B4D">
        <w:t>Major</w:t>
      </w:r>
      <w:r w:rsidRPr="00F27B4D">
        <w:rPr>
          <w:rFonts w:hint="eastAsia"/>
        </w:rPr>
        <w:t>:</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54317A8A" w14:textId="77777777" w:rsidR="005B56F4" w:rsidRPr="00F27B4D" w:rsidRDefault="005B56F4" w:rsidP="005B56F4">
      <w:pPr>
        <w:spacing w:line="360" w:lineRule="auto"/>
        <w:ind w:leftChars="300" w:left="630"/>
        <w:rPr>
          <w:u w:val="single"/>
        </w:rPr>
      </w:pPr>
      <w:r w:rsidRPr="00F27B4D">
        <w:rPr>
          <w:rFonts w:hint="eastAsia"/>
        </w:rPr>
        <w:t>G</w:t>
      </w:r>
      <w:r w:rsidRPr="00F27B4D">
        <w:t xml:space="preserve">raduate </w:t>
      </w:r>
      <w:r w:rsidRPr="00F27B4D">
        <w:rPr>
          <w:rFonts w:hint="eastAsia"/>
        </w:rPr>
        <w:t>S</w:t>
      </w:r>
      <w:r w:rsidRPr="00F27B4D">
        <w:t>chool</w:t>
      </w:r>
      <w:r w:rsidRPr="00F27B4D">
        <w:rPr>
          <w:rFonts w:hint="eastAsia"/>
        </w:rPr>
        <w:t xml:space="preserve"> Entrance Date: </w:t>
      </w:r>
      <w:r w:rsidRPr="00F27B4D">
        <w:rPr>
          <w:rFonts w:hint="eastAsia"/>
          <w:u w:val="single"/>
        </w:rPr>
        <w:t xml:space="preserve">　　　　　　　　　　　　　　　　　　　　</w:t>
      </w:r>
    </w:p>
    <w:p w14:paraId="1A37E168" w14:textId="77777777" w:rsidR="005B56F4" w:rsidRPr="00F27B4D" w:rsidRDefault="005B56F4" w:rsidP="005B56F4">
      <w:pPr>
        <w:spacing w:line="360" w:lineRule="auto"/>
        <w:ind w:leftChars="300" w:left="630"/>
      </w:pPr>
      <w:r w:rsidRPr="00F27B4D">
        <w:rPr>
          <w:rFonts w:hint="eastAsia"/>
        </w:rPr>
        <w:t>E-Mail:</w:t>
      </w:r>
      <w:r w:rsidRPr="00F27B4D">
        <w:rPr>
          <w:rFonts w:hint="eastAsia"/>
          <w:u w:val="single"/>
        </w:rPr>
        <w:t xml:space="preserve">　　　　　　　　　　　　　　　　　　　　　　　　</w:t>
      </w:r>
      <w:r w:rsidRPr="00F27B4D">
        <w:rPr>
          <w:rFonts w:hint="eastAsia"/>
          <w:u w:val="single"/>
        </w:rPr>
        <w:t xml:space="preserve">                </w:t>
      </w:r>
      <w:r w:rsidRPr="00F27B4D">
        <w:rPr>
          <w:rFonts w:hint="eastAsia"/>
          <w:u w:val="single"/>
        </w:rPr>
        <w:t xml:space="preserve">　</w:t>
      </w:r>
    </w:p>
    <w:p w14:paraId="6CCF0402" w14:textId="77777777" w:rsidR="005B56F4" w:rsidRPr="00F27B4D" w:rsidRDefault="005B56F4" w:rsidP="005B56F4">
      <w:pPr>
        <w:spacing w:line="360" w:lineRule="auto"/>
        <w:ind w:leftChars="300" w:left="630"/>
      </w:pPr>
      <w:r w:rsidRPr="00F27B4D">
        <w:t xml:space="preserve">Phone </w:t>
      </w:r>
      <w:r w:rsidRPr="00F27B4D">
        <w:rPr>
          <w:rFonts w:hint="eastAsia"/>
        </w:rPr>
        <w:t>N</w:t>
      </w:r>
      <w:r w:rsidRPr="00F27B4D">
        <w:t>umber</w:t>
      </w:r>
      <w:r w:rsidRPr="00F27B4D">
        <w:rPr>
          <w:rFonts w:hint="eastAsia"/>
        </w:rPr>
        <w:t>:</w:t>
      </w:r>
      <w:r w:rsidRPr="00F27B4D">
        <w:rPr>
          <w:rFonts w:hint="eastAsia"/>
          <w:u w:val="single"/>
        </w:rPr>
        <w:t xml:space="preserve">　　　　　　　　　　　　　　　　　　　　　　　</w:t>
      </w:r>
      <w:r w:rsidRPr="00F27B4D">
        <w:rPr>
          <w:rFonts w:hint="eastAsia"/>
          <w:u w:val="single"/>
        </w:rPr>
        <w:t xml:space="preserve">             </w:t>
      </w:r>
    </w:p>
    <w:p w14:paraId="5CD9A787" w14:textId="77777777" w:rsidR="005B56F4" w:rsidRPr="00F27B4D" w:rsidRDefault="005B56F4" w:rsidP="005B56F4">
      <w:pPr>
        <w:spacing w:line="360" w:lineRule="auto"/>
        <w:ind w:leftChars="300" w:left="630"/>
      </w:pPr>
    </w:p>
    <w:p w14:paraId="24FCC7FA" w14:textId="77777777" w:rsidR="005B56F4" w:rsidRPr="00F27B4D" w:rsidRDefault="005B56F4" w:rsidP="005B56F4">
      <w:pPr>
        <w:spacing w:line="360" w:lineRule="auto"/>
        <w:ind w:leftChars="300" w:left="630"/>
      </w:pPr>
      <w:r w:rsidRPr="00F27B4D">
        <w:rPr>
          <w:rFonts w:hint="eastAsia"/>
        </w:rPr>
        <w:t>【</w:t>
      </w:r>
      <w:r w:rsidRPr="00F27B4D">
        <w:t xml:space="preserve">Supervisor's </w:t>
      </w:r>
      <w:r w:rsidRPr="00F27B4D">
        <w:rPr>
          <w:rFonts w:hint="eastAsia"/>
        </w:rPr>
        <w:t>N</w:t>
      </w:r>
      <w:r w:rsidRPr="00F27B4D">
        <w:t xml:space="preserve">ame, </w:t>
      </w:r>
      <w:r w:rsidRPr="00F27B4D">
        <w:rPr>
          <w:rFonts w:hint="eastAsia"/>
        </w:rPr>
        <w:t>E</w:t>
      </w:r>
      <w:r w:rsidRPr="00F27B4D">
        <w:t xml:space="preserve">mail and </w:t>
      </w:r>
      <w:r w:rsidRPr="00F27B4D">
        <w:rPr>
          <w:rFonts w:hint="eastAsia"/>
        </w:rPr>
        <w:t>S</w:t>
      </w:r>
      <w:r w:rsidRPr="00F27B4D">
        <w:t>ignature</w:t>
      </w:r>
      <w:r w:rsidRPr="00F27B4D">
        <w:rPr>
          <w:rFonts w:hint="eastAsia"/>
        </w:rPr>
        <w:t>】</w:t>
      </w:r>
    </w:p>
    <w:p w14:paraId="109084CF" w14:textId="77777777" w:rsidR="005B56F4" w:rsidRPr="00F27B4D" w:rsidRDefault="005B56F4" w:rsidP="005B56F4">
      <w:pPr>
        <w:spacing w:line="360" w:lineRule="auto"/>
        <w:ind w:leftChars="300" w:left="630"/>
      </w:pPr>
      <w:r w:rsidRPr="00F27B4D">
        <w:rPr>
          <w:rFonts w:hint="eastAsia"/>
        </w:rPr>
        <w:t xml:space="preserve">- </w:t>
      </w:r>
      <w:r w:rsidRPr="00F27B4D">
        <w:t xml:space="preserve">Supervisor's </w:t>
      </w:r>
      <w:r w:rsidRPr="00F27B4D">
        <w:rPr>
          <w:rFonts w:hint="eastAsia"/>
        </w:rPr>
        <w:t>N</w:t>
      </w:r>
      <w:r w:rsidRPr="00F27B4D">
        <w:t>ame</w:t>
      </w:r>
      <w:r w:rsidRPr="00F27B4D">
        <w:rPr>
          <w:rFonts w:hint="eastAsia"/>
        </w:rPr>
        <w:t>:</w:t>
      </w:r>
      <w:r w:rsidRPr="00F27B4D">
        <w:rPr>
          <w:rFonts w:hint="eastAsia"/>
          <w:u w:val="single"/>
        </w:rPr>
        <w:t xml:space="preserve">　　　　　　　　　　　　　　　　　　　　　　　　　　</w:t>
      </w:r>
    </w:p>
    <w:p w14:paraId="1343BB84" w14:textId="77777777" w:rsidR="005B56F4" w:rsidRPr="00F27B4D" w:rsidRDefault="005B56F4" w:rsidP="005B56F4">
      <w:pPr>
        <w:spacing w:line="360" w:lineRule="auto"/>
        <w:ind w:leftChars="300" w:left="630"/>
      </w:pPr>
      <w:r w:rsidRPr="00F27B4D">
        <w:rPr>
          <w:rFonts w:hint="eastAsia"/>
        </w:rPr>
        <w:t xml:space="preserve">- </w:t>
      </w:r>
      <w:r w:rsidRPr="00F27B4D">
        <w:t xml:space="preserve">Supervisor's </w:t>
      </w:r>
      <w:r w:rsidRPr="00F27B4D">
        <w:rPr>
          <w:rFonts w:hint="eastAsia"/>
        </w:rPr>
        <w:t>E</w:t>
      </w:r>
      <w:r w:rsidRPr="00F27B4D">
        <w:t>mail</w:t>
      </w:r>
      <w:r w:rsidRPr="00F27B4D">
        <w:rPr>
          <w:rFonts w:hint="eastAsia"/>
        </w:rPr>
        <w:t>:</w:t>
      </w:r>
      <w:r w:rsidRPr="00F27B4D">
        <w:rPr>
          <w:rFonts w:hint="eastAsia"/>
          <w:u w:val="single"/>
        </w:rPr>
        <w:t xml:space="preserve">　　　　　　　　　　　　　　　　　　　　　　　　　　</w:t>
      </w:r>
    </w:p>
    <w:p w14:paraId="287D60EA" w14:textId="77777777" w:rsidR="005B56F4" w:rsidRPr="00F27B4D" w:rsidRDefault="005B56F4" w:rsidP="005B56F4">
      <w:pPr>
        <w:spacing w:line="360" w:lineRule="auto"/>
        <w:ind w:leftChars="300" w:left="630"/>
      </w:pPr>
      <w:r w:rsidRPr="00F27B4D">
        <w:rPr>
          <w:rFonts w:hint="eastAsia"/>
        </w:rPr>
        <w:t xml:space="preserve">- </w:t>
      </w:r>
      <w:r w:rsidRPr="00F27B4D">
        <w:t xml:space="preserve">Supervisor's </w:t>
      </w:r>
      <w:r w:rsidRPr="00F27B4D">
        <w:rPr>
          <w:rFonts w:hint="eastAsia"/>
        </w:rPr>
        <w:t>S</w:t>
      </w:r>
      <w:r w:rsidRPr="00F27B4D">
        <w:t>ignature</w:t>
      </w:r>
      <w:r w:rsidRPr="00F27B4D">
        <w:rPr>
          <w:rFonts w:hint="eastAsia"/>
        </w:rPr>
        <w:t>:</w:t>
      </w:r>
      <w:r w:rsidRPr="00F27B4D">
        <w:rPr>
          <w:rFonts w:hint="eastAsia"/>
          <w:u w:val="single"/>
        </w:rPr>
        <w:t xml:space="preserve">　　　　　　　　　　　　　　　　　　　　　　　　　</w:t>
      </w:r>
    </w:p>
    <w:p w14:paraId="6CFBC00E" w14:textId="77777777" w:rsidR="005B56F4" w:rsidRPr="00F27B4D" w:rsidRDefault="005B56F4" w:rsidP="005B56F4">
      <w:pPr>
        <w:ind w:leftChars="300" w:left="630"/>
      </w:pPr>
      <w:r w:rsidRPr="00F27B4D">
        <w:rPr>
          <w:rFonts w:ascii="ＭＳ Ｐゴシック" w:eastAsia="ＭＳ Ｐゴシック" w:hAnsi="ＭＳ Ｐゴシック" w:hint="eastAsia"/>
          <w:sz w:val="24"/>
          <w:szCs w:val="24"/>
        </w:rPr>
        <w:t>☐</w:t>
      </w:r>
      <w:r w:rsidRPr="00F27B4D">
        <w:t xml:space="preserve">I </w:t>
      </w:r>
      <w:r w:rsidRPr="00F27B4D">
        <w:rPr>
          <w:rFonts w:hint="eastAsia"/>
        </w:rPr>
        <w:t xml:space="preserve">approve and confirm that student will take the WISE Program, and </w:t>
      </w:r>
      <w:r w:rsidRPr="00F27B4D">
        <w:t xml:space="preserve">will supervise this student until </w:t>
      </w:r>
      <w:r w:rsidRPr="00F27B4D">
        <w:rPr>
          <w:rFonts w:hint="eastAsia"/>
        </w:rPr>
        <w:t xml:space="preserve">completing </w:t>
      </w:r>
      <w:r w:rsidRPr="00F27B4D">
        <w:t xml:space="preserve">the </w:t>
      </w:r>
      <w:r w:rsidRPr="00F27B4D">
        <w:rPr>
          <w:rFonts w:hint="eastAsia"/>
        </w:rPr>
        <w:t>D</w:t>
      </w:r>
      <w:r w:rsidRPr="00F27B4D">
        <w:t>octor</w:t>
      </w:r>
      <w:r w:rsidRPr="00F27B4D">
        <w:rPr>
          <w:rFonts w:hint="eastAsia"/>
        </w:rPr>
        <w:t>al</w:t>
      </w:r>
      <w:r w:rsidRPr="00F27B4D">
        <w:t xml:space="preserve"> </w:t>
      </w:r>
      <w:r w:rsidRPr="00F27B4D">
        <w:rPr>
          <w:rFonts w:hint="eastAsia"/>
        </w:rPr>
        <w:t>C</w:t>
      </w:r>
      <w:r w:rsidRPr="00F27B4D">
        <w:t>ourse.</w:t>
      </w:r>
    </w:p>
    <w:p w14:paraId="1103CB21" w14:textId="77777777" w:rsidR="005B56F4" w:rsidRPr="00F27B4D" w:rsidRDefault="005B56F4" w:rsidP="005B56F4">
      <w:pPr>
        <w:ind w:leftChars="300" w:left="630"/>
      </w:pPr>
      <w:r w:rsidRPr="00F27B4D">
        <w:rPr>
          <w:rFonts w:hint="eastAsia"/>
        </w:rPr>
        <w:t>（</w:t>
      </w:r>
      <w:r w:rsidRPr="00F27B4D">
        <w:t xml:space="preserve">Please </w:t>
      </w:r>
      <w:r w:rsidRPr="00F27B4D">
        <w:rPr>
          <w:rFonts w:hint="eastAsia"/>
        </w:rPr>
        <w:t xml:space="preserve">tick the </w:t>
      </w:r>
      <w:r w:rsidRPr="00F27B4D">
        <w:rPr>
          <w:rFonts w:hint="eastAsia"/>
        </w:rPr>
        <w:t>“□“</w:t>
      </w:r>
      <w:r w:rsidRPr="00F27B4D">
        <w:rPr>
          <w:rFonts w:hint="eastAsia"/>
        </w:rPr>
        <w:t>checkbox</w:t>
      </w:r>
      <w:r w:rsidRPr="00F27B4D">
        <w:rPr>
          <w:rFonts w:hint="eastAsia"/>
        </w:rPr>
        <w:t>）</w:t>
      </w:r>
    </w:p>
    <w:p w14:paraId="59947625" w14:textId="77777777" w:rsidR="005B56F4" w:rsidRPr="00F27B4D" w:rsidRDefault="005B56F4" w:rsidP="005B56F4">
      <w:pPr>
        <w:ind w:leftChars="300" w:left="630"/>
      </w:pPr>
    </w:p>
    <w:p w14:paraId="2F855C62" w14:textId="77777777" w:rsidR="005B56F4" w:rsidRPr="00F27B4D" w:rsidRDefault="005B56F4" w:rsidP="005B56F4">
      <w:pPr>
        <w:ind w:leftChars="300" w:left="630"/>
      </w:pPr>
    </w:p>
    <w:p w14:paraId="2A35E781" w14:textId="77777777" w:rsidR="005B56F4" w:rsidRPr="00F27B4D" w:rsidRDefault="005B56F4" w:rsidP="005B56F4">
      <w:pPr>
        <w:ind w:leftChars="300" w:left="630"/>
      </w:pPr>
    </w:p>
    <w:p w14:paraId="70FF19C6" w14:textId="77777777" w:rsidR="005B56F4" w:rsidRPr="00F27B4D" w:rsidRDefault="005B56F4" w:rsidP="005B56F4">
      <w:pPr>
        <w:ind w:leftChars="300" w:left="630"/>
      </w:pPr>
    </w:p>
    <w:p w14:paraId="058CBFF0" w14:textId="77777777" w:rsidR="005B56F4" w:rsidRPr="00F27B4D" w:rsidRDefault="005B56F4" w:rsidP="005B56F4">
      <w:pPr>
        <w:widowControl/>
        <w:jc w:val="left"/>
      </w:pPr>
      <w:r w:rsidRPr="00F27B4D">
        <w:br w:type="page"/>
      </w:r>
    </w:p>
    <w:p w14:paraId="03AC092C" w14:textId="77777777" w:rsidR="005B56F4" w:rsidRPr="00F27B4D" w:rsidRDefault="005B56F4" w:rsidP="005B56F4">
      <w:r w:rsidRPr="00F27B4D">
        <w:rPr>
          <w:rFonts w:hint="eastAsia"/>
        </w:rPr>
        <w:lastRenderedPageBreak/>
        <w:t>Based on the Application Guidelines and the purpose of this program, please d</w:t>
      </w:r>
      <w:r w:rsidRPr="00F27B4D">
        <w:t>escribe in 150 words</w:t>
      </w:r>
      <w:r w:rsidRPr="00F27B4D">
        <w:rPr>
          <w:rFonts w:hint="eastAsia"/>
        </w:rPr>
        <w:t xml:space="preserve"> approximately for each question below.</w:t>
      </w:r>
    </w:p>
    <w:p w14:paraId="79E88C30" w14:textId="77777777" w:rsidR="005B56F4" w:rsidRPr="00F27B4D" w:rsidRDefault="005B56F4" w:rsidP="005B56F4"/>
    <w:p w14:paraId="6956F7E9" w14:textId="77777777" w:rsidR="005B56F4" w:rsidRPr="00F27B4D" w:rsidRDefault="005B56F4" w:rsidP="005B56F4">
      <w:r w:rsidRPr="00F27B4D">
        <w:t xml:space="preserve">1. </w:t>
      </w:r>
      <w:r w:rsidRPr="00F27B4D">
        <w:rPr>
          <w:rFonts w:hint="eastAsia"/>
        </w:rPr>
        <w:t xml:space="preserve">Describe reasons why you are </w:t>
      </w:r>
      <w:r w:rsidRPr="00F27B4D">
        <w:t xml:space="preserve">applying </w:t>
      </w:r>
      <w:r w:rsidRPr="00F27B4D">
        <w:rPr>
          <w:rFonts w:hint="eastAsia"/>
        </w:rPr>
        <w:t>for</w:t>
      </w:r>
      <w:r w:rsidRPr="00F27B4D">
        <w:t xml:space="preserve"> the WISE program </w:t>
      </w:r>
      <w:r w:rsidRPr="00F27B4D">
        <w:br/>
        <w:t xml:space="preserve">2. Summarize your research in the </w:t>
      </w:r>
      <w:r w:rsidRPr="00F27B4D">
        <w:rPr>
          <w:rFonts w:hint="eastAsia"/>
        </w:rPr>
        <w:t>M</w:t>
      </w:r>
      <w:r w:rsidRPr="00F27B4D">
        <w:t xml:space="preserve">aster's </w:t>
      </w:r>
      <w:r w:rsidRPr="00F27B4D">
        <w:rPr>
          <w:rFonts w:hint="eastAsia"/>
        </w:rPr>
        <w:t>C</w:t>
      </w:r>
      <w:r w:rsidRPr="00F27B4D">
        <w:t>ourse.</w:t>
      </w:r>
      <w:r w:rsidRPr="00F27B4D">
        <w:br/>
        <w:t xml:space="preserve">3. Describe your prospect for your research in this program. </w:t>
      </w:r>
      <w:r w:rsidRPr="00F27B4D">
        <w:br/>
        <w:t xml:space="preserve">4. </w:t>
      </w:r>
      <w:r w:rsidRPr="00F27B4D">
        <w:rPr>
          <w:rFonts w:hint="eastAsia"/>
        </w:rPr>
        <w:t xml:space="preserve">Future prospect after completing this program and </w:t>
      </w:r>
      <w:r w:rsidRPr="00F27B4D">
        <w:t>acquiring</w:t>
      </w:r>
      <w:r w:rsidRPr="00F27B4D">
        <w:rPr>
          <w:rFonts w:hint="eastAsia"/>
        </w:rPr>
        <w:t xml:space="preserve"> the degree.</w:t>
      </w:r>
    </w:p>
    <w:p w14:paraId="487183D4" w14:textId="77777777" w:rsidR="005B56F4" w:rsidRPr="00BD515B" w:rsidRDefault="005B56F4" w:rsidP="005B56F4"/>
    <w:p w14:paraId="061A9E7C" w14:textId="77777777" w:rsidR="00EC0F84" w:rsidRPr="005B56F4" w:rsidRDefault="00EC0F84" w:rsidP="00EC0F84"/>
    <w:sectPr w:rsidR="00EC0F84" w:rsidRPr="005B56F4"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FE46" w14:textId="77777777" w:rsidR="00CD4737" w:rsidRDefault="00CD4737" w:rsidP="00567F6F">
      <w:r>
        <w:separator/>
      </w:r>
    </w:p>
  </w:endnote>
  <w:endnote w:type="continuationSeparator" w:id="0">
    <w:p w14:paraId="7A2BCD35" w14:textId="77777777" w:rsidR="00CD4737" w:rsidRDefault="00CD4737"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68ˇøàw≈'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18B05" w14:textId="77777777" w:rsidR="00CD4737" w:rsidRDefault="00CD4737" w:rsidP="00567F6F">
      <w:r>
        <w:separator/>
      </w:r>
    </w:p>
  </w:footnote>
  <w:footnote w:type="continuationSeparator" w:id="0">
    <w:p w14:paraId="5F689EF6" w14:textId="77777777" w:rsidR="00CD4737" w:rsidRDefault="00CD4737" w:rsidP="0056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99"/>
    <w:rsid w:val="0003041C"/>
    <w:rsid w:val="00075409"/>
    <w:rsid w:val="00093F14"/>
    <w:rsid w:val="00097533"/>
    <w:rsid w:val="000A2FAF"/>
    <w:rsid w:val="000A3696"/>
    <w:rsid w:val="000A7501"/>
    <w:rsid w:val="000B4AF9"/>
    <w:rsid w:val="000E5BE7"/>
    <w:rsid w:val="00116EF2"/>
    <w:rsid w:val="00121DD1"/>
    <w:rsid w:val="00122E8E"/>
    <w:rsid w:val="00133F7F"/>
    <w:rsid w:val="00150BA1"/>
    <w:rsid w:val="00156475"/>
    <w:rsid w:val="00175D2A"/>
    <w:rsid w:val="00185572"/>
    <w:rsid w:val="001A7903"/>
    <w:rsid w:val="001C7ED8"/>
    <w:rsid w:val="001D6D92"/>
    <w:rsid w:val="00215232"/>
    <w:rsid w:val="00217642"/>
    <w:rsid w:val="00224067"/>
    <w:rsid w:val="00227E67"/>
    <w:rsid w:val="0023442F"/>
    <w:rsid w:val="002365D7"/>
    <w:rsid w:val="002376F6"/>
    <w:rsid w:val="002413D9"/>
    <w:rsid w:val="002757F5"/>
    <w:rsid w:val="00277099"/>
    <w:rsid w:val="002864B1"/>
    <w:rsid w:val="002955AA"/>
    <w:rsid w:val="002B11CB"/>
    <w:rsid w:val="002B4900"/>
    <w:rsid w:val="002D4233"/>
    <w:rsid w:val="002E67EE"/>
    <w:rsid w:val="003071C0"/>
    <w:rsid w:val="00315A57"/>
    <w:rsid w:val="0033591D"/>
    <w:rsid w:val="00335A7B"/>
    <w:rsid w:val="00345F1B"/>
    <w:rsid w:val="00366768"/>
    <w:rsid w:val="003709EC"/>
    <w:rsid w:val="003A5533"/>
    <w:rsid w:val="003A6AE9"/>
    <w:rsid w:val="003D4E6D"/>
    <w:rsid w:val="003E189F"/>
    <w:rsid w:val="003E29C6"/>
    <w:rsid w:val="003E2CD6"/>
    <w:rsid w:val="004025D8"/>
    <w:rsid w:val="00403D0C"/>
    <w:rsid w:val="00426EA5"/>
    <w:rsid w:val="00436EB9"/>
    <w:rsid w:val="00450040"/>
    <w:rsid w:val="00450D0E"/>
    <w:rsid w:val="0046405E"/>
    <w:rsid w:val="00467DDF"/>
    <w:rsid w:val="004757EA"/>
    <w:rsid w:val="00481A54"/>
    <w:rsid w:val="004926A7"/>
    <w:rsid w:val="004A7850"/>
    <w:rsid w:val="004C2217"/>
    <w:rsid w:val="004F3012"/>
    <w:rsid w:val="004F6DCB"/>
    <w:rsid w:val="00516555"/>
    <w:rsid w:val="00551513"/>
    <w:rsid w:val="005519E1"/>
    <w:rsid w:val="0055574D"/>
    <w:rsid w:val="00567F6F"/>
    <w:rsid w:val="00586591"/>
    <w:rsid w:val="00591CD0"/>
    <w:rsid w:val="005B56F4"/>
    <w:rsid w:val="005C04B5"/>
    <w:rsid w:val="005D7CA7"/>
    <w:rsid w:val="005E22A5"/>
    <w:rsid w:val="005E56C1"/>
    <w:rsid w:val="005F48D6"/>
    <w:rsid w:val="006134F0"/>
    <w:rsid w:val="00676CC4"/>
    <w:rsid w:val="006933E4"/>
    <w:rsid w:val="00693440"/>
    <w:rsid w:val="006956BC"/>
    <w:rsid w:val="006A22AC"/>
    <w:rsid w:val="006A7AE9"/>
    <w:rsid w:val="006A7E0C"/>
    <w:rsid w:val="006E04F5"/>
    <w:rsid w:val="007218CB"/>
    <w:rsid w:val="00732390"/>
    <w:rsid w:val="00740B62"/>
    <w:rsid w:val="00742475"/>
    <w:rsid w:val="007560E3"/>
    <w:rsid w:val="007611DF"/>
    <w:rsid w:val="0076153D"/>
    <w:rsid w:val="007A2E1B"/>
    <w:rsid w:val="007A6ED3"/>
    <w:rsid w:val="007D07B8"/>
    <w:rsid w:val="007E2316"/>
    <w:rsid w:val="007F0351"/>
    <w:rsid w:val="008035C6"/>
    <w:rsid w:val="00807435"/>
    <w:rsid w:val="00814396"/>
    <w:rsid w:val="0082009B"/>
    <w:rsid w:val="00857F19"/>
    <w:rsid w:val="00867F0F"/>
    <w:rsid w:val="00874C73"/>
    <w:rsid w:val="00891AED"/>
    <w:rsid w:val="008B179D"/>
    <w:rsid w:val="008C498E"/>
    <w:rsid w:val="008D5500"/>
    <w:rsid w:val="008E6721"/>
    <w:rsid w:val="008F3809"/>
    <w:rsid w:val="008F5A6C"/>
    <w:rsid w:val="00903A56"/>
    <w:rsid w:val="00906AF4"/>
    <w:rsid w:val="00914393"/>
    <w:rsid w:val="009373C6"/>
    <w:rsid w:val="009379D9"/>
    <w:rsid w:val="00973E6E"/>
    <w:rsid w:val="00984F4A"/>
    <w:rsid w:val="00987B20"/>
    <w:rsid w:val="00996278"/>
    <w:rsid w:val="009C57F3"/>
    <w:rsid w:val="009C695B"/>
    <w:rsid w:val="009E2D8E"/>
    <w:rsid w:val="009F7277"/>
    <w:rsid w:val="00A04DE2"/>
    <w:rsid w:val="00A151FF"/>
    <w:rsid w:val="00A33B30"/>
    <w:rsid w:val="00A35906"/>
    <w:rsid w:val="00A40861"/>
    <w:rsid w:val="00A45518"/>
    <w:rsid w:val="00A812A5"/>
    <w:rsid w:val="00A854E5"/>
    <w:rsid w:val="00A865B0"/>
    <w:rsid w:val="00AB1908"/>
    <w:rsid w:val="00AB7041"/>
    <w:rsid w:val="00AB770D"/>
    <w:rsid w:val="00AD44DF"/>
    <w:rsid w:val="00AD6FAB"/>
    <w:rsid w:val="00B2512F"/>
    <w:rsid w:val="00B25AD5"/>
    <w:rsid w:val="00B27DF0"/>
    <w:rsid w:val="00B42043"/>
    <w:rsid w:val="00B604DD"/>
    <w:rsid w:val="00B71913"/>
    <w:rsid w:val="00B857B1"/>
    <w:rsid w:val="00B90181"/>
    <w:rsid w:val="00BB25AD"/>
    <w:rsid w:val="00BB6224"/>
    <w:rsid w:val="00BD18E2"/>
    <w:rsid w:val="00C06EC2"/>
    <w:rsid w:val="00C07BF1"/>
    <w:rsid w:val="00C157A6"/>
    <w:rsid w:val="00C267AB"/>
    <w:rsid w:val="00C93023"/>
    <w:rsid w:val="00C9656A"/>
    <w:rsid w:val="00CD04F7"/>
    <w:rsid w:val="00CD4737"/>
    <w:rsid w:val="00CE159B"/>
    <w:rsid w:val="00D4158C"/>
    <w:rsid w:val="00D63BF3"/>
    <w:rsid w:val="00DB2DF0"/>
    <w:rsid w:val="00DC108B"/>
    <w:rsid w:val="00DE17AC"/>
    <w:rsid w:val="00DF1F32"/>
    <w:rsid w:val="00E14624"/>
    <w:rsid w:val="00E22D3D"/>
    <w:rsid w:val="00E46587"/>
    <w:rsid w:val="00E4703C"/>
    <w:rsid w:val="00E4713C"/>
    <w:rsid w:val="00E674CA"/>
    <w:rsid w:val="00E713BE"/>
    <w:rsid w:val="00E72A19"/>
    <w:rsid w:val="00E73851"/>
    <w:rsid w:val="00E80F3F"/>
    <w:rsid w:val="00E8342E"/>
    <w:rsid w:val="00E94C48"/>
    <w:rsid w:val="00EA024F"/>
    <w:rsid w:val="00EB2232"/>
    <w:rsid w:val="00EB7B56"/>
    <w:rsid w:val="00EC0F84"/>
    <w:rsid w:val="00EC19DA"/>
    <w:rsid w:val="00ED4245"/>
    <w:rsid w:val="00EE24C6"/>
    <w:rsid w:val="00EF3EED"/>
    <w:rsid w:val="00F1325F"/>
    <w:rsid w:val="00F25BC1"/>
    <w:rsid w:val="00F71D10"/>
    <w:rsid w:val="00F80A17"/>
    <w:rsid w:val="00F8479D"/>
    <w:rsid w:val="00F86A92"/>
    <w:rsid w:val="00FA3926"/>
    <w:rsid w:val="00FB3354"/>
    <w:rsid w:val="00FD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91DE9A4"/>
  <w15:docId w15:val="{14E8E83F-3085-49E2-B08F-9FE53595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37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229223922">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48FD1668.dotm</Template>
  <TotalTime>6</TotalTime>
  <Pages>8</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senryaku007</dc:creator>
  <cp:lastModifiedBy>事務局</cp:lastModifiedBy>
  <cp:revision>5</cp:revision>
  <cp:lastPrinted>2012-12-27T04:32:00Z</cp:lastPrinted>
  <dcterms:created xsi:type="dcterms:W3CDTF">2019-02-22T04:54:00Z</dcterms:created>
  <dcterms:modified xsi:type="dcterms:W3CDTF">2019-02-22T06:59:00Z</dcterms:modified>
</cp:coreProperties>
</file>